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A2F3" w14:textId="77777777" w:rsidR="00094E51" w:rsidRDefault="00094E51" w:rsidP="00D00F18">
      <w:pPr>
        <w:jc w:val="center"/>
        <w:rPr>
          <w:rFonts w:ascii="Times New Roman" w:hAnsi="Times New Roman"/>
          <w:b/>
        </w:rPr>
      </w:pPr>
      <w:r>
        <w:rPr>
          <w:rFonts w:ascii="Times New Roman" w:hAnsi="Times New Roman"/>
          <w:b/>
          <w:noProof/>
          <w:lang w:val="en-GB" w:eastAsia="en-GB"/>
        </w:rPr>
        <w:drawing>
          <wp:anchor distT="0" distB="0" distL="114300" distR="114300" simplePos="0" relativeHeight="251658240" behindDoc="1" locked="0" layoutInCell="1" allowOverlap="1" wp14:anchorId="6A255EEA" wp14:editId="36B73483">
            <wp:simplePos x="0" y="0"/>
            <wp:positionH relativeFrom="column">
              <wp:posOffset>4976812</wp:posOffset>
            </wp:positionH>
            <wp:positionV relativeFrom="paragraph">
              <wp:posOffset>-701675</wp:posOffset>
            </wp:positionV>
            <wp:extent cx="1514475" cy="1068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SA logo.jpg"/>
                    <pic:cNvPicPr/>
                  </pic:nvPicPr>
                  <pic:blipFill>
                    <a:blip r:embed="rId7">
                      <a:extLst>
                        <a:ext uri="{28A0092B-C50C-407E-A947-70E740481C1C}">
                          <a14:useLocalDpi xmlns:a14="http://schemas.microsoft.com/office/drawing/2010/main" val="0"/>
                        </a:ext>
                      </a:extLst>
                    </a:blip>
                    <a:stretch>
                      <a:fillRect/>
                    </a:stretch>
                  </pic:blipFill>
                  <pic:spPr>
                    <a:xfrm>
                      <a:off x="0" y="0"/>
                      <a:ext cx="1514475" cy="1068705"/>
                    </a:xfrm>
                    <a:prstGeom prst="rect">
                      <a:avLst/>
                    </a:prstGeom>
                  </pic:spPr>
                </pic:pic>
              </a:graphicData>
            </a:graphic>
            <wp14:sizeRelH relativeFrom="page">
              <wp14:pctWidth>0</wp14:pctWidth>
            </wp14:sizeRelH>
            <wp14:sizeRelV relativeFrom="page">
              <wp14:pctHeight>0</wp14:pctHeight>
            </wp14:sizeRelV>
          </wp:anchor>
        </w:drawing>
      </w:r>
    </w:p>
    <w:p w14:paraId="338C32B9" w14:textId="77777777" w:rsidR="00094E51" w:rsidRDefault="00094E51" w:rsidP="00D00F18">
      <w:pPr>
        <w:jc w:val="center"/>
        <w:rPr>
          <w:rFonts w:ascii="Times New Roman" w:hAnsi="Times New Roman"/>
          <w:b/>
        </w:rPr>
      </w:pPr>
    </w:p>
    <w:p w14:paraId="2482B302" w14:textId="77777777" w:rsidR="00643471" w:rsidRPr="00796418" w:rsidRDefault="00542EE5" w:rsidP="00D00F18">
      <w:pPr>
        <w:jc w:val="center"/>
        <w:rPr>
          <w:rFonts w:ascii="Times New Roman" w:hAnsi="Times New Roman"/>
          <w:b/>
          <w:sz w:val="40"/>
          <w:szCs w:val="40"/>
          <w:lang w:val="en-GB"/>
        </w:rPr>
      </w:pPr>
      <w:r w:rsidRPr="00796418">
        <w:rPr>
          <w:rFonts w:ascii="Times New Roman" w:hAnsi="Times New Roman"/>
          <w:b/>
          <w:sz w:val="40"/>
          <w:szCs w:val="40"/>
          <w:lang w:val="en-GB"/>
        </w:rPr>
        <w:t>International</w:t>
      </w:r>
      <w:r w:rsidR="00643471" w:rsidRPr="00796418">
        <w:rPr>
          <w:rFonts w:ascii="Times New Roman" w:hAnsi="Times New Roman"/>
          <w:b/>
          <w:sz w:val="40"/>
          <w:szCs w:val="40"/>
          <w:lang w:val="en-GB"/>
        </w:rPr>
        <w:t xml:space="preserve"> Port Community Systems Association</w:t>
      </w:r>
    </w:p>
    <w:p w14:paraId="451A185C" w14:textId="77777777" w:rsidR="00643471" w:rsidRPr="00796418" w:rsidRDefault="00643471" w:rsidP="00D00F18">
      <w:pPr>
        <w:jc w:val="center"/>
        <w:rPr>
          <w:rFonts w:ascii="Times New Roman" w:hAnsi="Times New Roman"/>
          <w:b/>
          <w:sz w:val="40"/>
          <w:szCs w:val="40"/>
          <w:lang w:val="en-GB"/>
        </w:rPr>
      </w:pPr>
    </w:p>
    <w:p w14:paraId="152569F3" w14:textId="1E6457DC" w:rsidR="00643471" w:rsidRPr="00796418" w:rsidRDefault="00643471" w:rsidP="003A3675">
      <w:pPr>
        <w:jc w:val="center"/>
        <w:rPr>
          <w:rFonts w:ascii="Times New Roman" w:hAnsi="Times New Roman"/>
          <w:b/>
          <w:sz w:val="40"/>
          <w:szCs w:val="40"/>
          <w:lang w:val="en-GB"/>
        </w:rPr>
      </w:pPr>
      <w:r w:rsidRPr="00796418">
        <w:rPr>
          <w:rFonts w:ascii="Times New Roman" w:hAnsi="Times New Roman"/>
          <w:b/>
          <w:sz w:val="40"/>
          <w:szCs w:val="40"/>
          <w:lang w:val="en-GB"/>
        </w:rPr>
        <w:t>Member</w:t>
      </w:r>
      <w:r w:rsidR="004F2811" w:rsidRPr="00796418">
        <w:rPr>
          <w:rFonts w:ascii="Times New Roman" w:hAnsi="Times New Roman"/>
          <w:b/>
          <w:sz w:val="40"/>
          <w:szCs w:val="40"/>
          <w:lang w:val="en-GB"/>
        </w:rPr>
        <w:t>ship</w:t>
      </w:r>
      <w:r w:rsidRPr="00796418">
        <w:rPr>
          <w:rFonts w:ascii="Times New Roman" w:hAnsi="Times New Roman"/>
          <w:b/>
          <w:sz w:val="40"/>
          <w:szCs w:val="40"/>
          <w:lang w:val="en-GB"/>
        </w:rPr>
        <w:t xml:space="preserve"> Application Form</w:t>
      </w:r>
      <w:r w:rsidR="007D357D" w:rsidRPr="00796418">
        <w:rPr>
          <w:rFonts w:ascii="Times New Roman" w:hAnsi="Times New Roman"/>
          <w:b/>
          <w:sz w:val="40"/>
          <w:szCs w:val="40"/>
          <w:lang w:val="en-GB"/>
        </w:rPr>
        <w:t xml:space="preserve"> </w:t>
      </w:r>
      <w:r w:rsidR="003D77B5">
        <w:rPr>
          <w:rFonts w:ascii="Times New Roman" w:hAnsi="Times New Roman"/>
          <w:b/>
          <w:sz w:val="40"/>
          <w:szCs w:val="40"/>
          <w:lang w:val="en-GB"/>
        </w:rPr>
        <w:t>2021</w:t>
      </w:r>
    </w:p>
    <w:p w14:paraId="575E51AA" w14:textId="77777777" w:rsidR="00643471" w:rsidRPr="00796418" w:rsidRDefault="00643471" w:rsidP="00D00F18">
      <w:pPr>
        <w:jc w:val="both"/>
        <w:rPr>
          <w:rFonts w:ascii="Times New Roman" w:hAnsi="Times New Roman"/>
          <w:b/>
          <w:lang w:val="en-GB"/>
        </w:rPr>
      </w:pPr>
    </w:p>
    <w:p w14:paraId="586FBE0C" w14:textId="77777777" w:rsidR="00643471" w:rsidRPr="00796418" w:rsidRDefault="00643471" w:rsidP="00D00F18">
      <w:pPr>
        <w:jc w:val="both"/>
        <w:rPr>
          <w:rFonts w:ascii="Times New Roman" w:hAnsi="Times New Roman"/>
          <w:b/>
          <w:lang w:val="en-GB"/>
        </w:rPr>
      </w:pPr>
      <w:r w:rsidRPr="00796418">
        <w:rPr>
          <w:rFonts w:ascii="Times New Roman" w:hAnsi="Times New Roman"/>
          <w:b/>
          <w:lang w:val="en-GB"/>
        </w:rPr>
        <w:t>Membership</w:t>
      </w:r>
    </w:p>
    <w:p w14:paraId="51DAC3A6" w14:textId="77777777" w:rsidR="00643471" w:rsidRPr="00796418" w:rsidRDefault="00643471" w:rsidP="00D00F18">
      <w:pPr>
        <w:jc w:val="both"/>
        <w:rPr>
          <w:rFonts w:ascii="Times New Roman" w:hAnsi="Times New Roman"/>
          <w:b/>
          <w:lang w:val="en-GB"/>
        </w:rPr>
      </w:pPr>
    </w:p>
    <w:p w14:paraId="5090A9B8" w14:textId="77777777" w:rsidR="003D245E" w:rsidRPr="00796418" w:rsidRDefault="004F2811" w:rsidP="00542EE5">
      <w:pPr>
        <w:jc w:val="both"/>
        <w:rPr>
          <w:rFonts w:ascii="Times New Roman" w:hAnsi="Times New Roman"/>
          <w:lang w:val="en-GB"/>
        </w:rPr>
      </w:pPr>
      <w:r w:rsidRPr="00796418">
        <w:rPr>
          <w:rFonts w:ascii="Times New Roman" w:hAnsi="Times New Roman"/>
          <w:lang w:val="en-GB"/>
        </w:rPr>
        <w:t>M</w:t>
      </w:r>
      <w:r w:rsidR="00542EE5" w:rsidRPr="00796418">
        <w:rPr>
          <w:rFonts w:ascii="Times New Roman" w:hAnsi="Times New Roman"/>
          <w:lang w:val="en-GB"/>
        </w:rPr>
        <w:t>embership to IP</w:t>
      </w:r>
      <w:r w:rsidR="00643471" w:rsidRPr="00796418">
        <w:rPr>
          <w:rFonts w:ascii="Times New Roman" w:hAnsi="Times New Roman"/>
          <w:lang w:val="en-GB"/>
        </w:rPr>
        <w:t xml:space="preserve">CSA is </w:t>
      </w:r>
      <w:r w:rsidR="003D245E" w:rsidRPr="00796418">
        <w:rPr>
          <w:rFonts w:ascii="Times New Roman" w:hAnsi="Times New Roman"/>
          <w:lang w:val="en-GB"/>
        </w:rPr>
        <w:t>open to:</w:t>
      </w:r>
    </w:p>
    <w:p w14:paraId="58CBDFB1" w14:textId="77777777" w:rsidR="003D245E" w:rsidRPr="00796418" w:rsidRDefault="003D245E" w:rsidP="00542EE5">
      <w:pPr>
        <w:jc w:val="both"/>
        <w:rPr>
          <w:rFonts w:ascii="Times New Roman" w:hAnsi="Times New Roman"/>
          <w:lang w:val="en-GB"/>
        </w:rPr>
      </w:pPr>
    </w:p>
    <w:p w14:paraId="20518010" w14:textId="77777777"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Air and Sea Port Community System Operators</w:t>
      </w:r>
    </w:p>
    <w:p w14:paraId="71AABBD4" w14:textId="77777777"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Air and Sea Port Authorities</w:t>
      </w:r>
    </w:p>
    <w:p w14:paraId="3DF4A1F0" w14:textId="77777777"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Single Window Operators</w:t>
      </w:r>
    </w:p>
    <w:p w14:paraId="6CF539A5" w14:textId="77777777" w:rsidR="003D245E" w:rsidRPr="00796418" w:rsidRDefault="003D245E" w:rsidP="003D245E">
      <w:pPr>
        <w:ind w:left="720"/>
        <w:jc w:val="both"/>
        <w:rPr>
          <w:rFonts w:ascii="Times New Roman" w:hAnsi="Times New Roman"/>
          <w:lang w:val="en-GB"/>
        </w:rPr>
      </w:pPr>
      <w:r w:rsidRPr="00796418">
        <w:rPr>
          <w:rFonts w:ascii="Times New Roman" w:hAnsi="Times New Roman"/>
          <w:lang w:val="en-GB"/>
        </w:rPr>
        <w:t>• International and Regional Organisations and Associations</w:t>
      </w:r>
    </w:p>
    <w:p w14:paraId="16B15765" w14:textId="77777777" w:rsidR="00F531D0" w:rsidRPr="00796418" w:rsidRDefault="009711E8" w:rsidP="003D245E">
      <w:pPr>
        <w:jc w:val="both"/>
        <w:rPr>
          <w:rFonts w:ascii="Times New Roman" w:hAnsi="Times New Roman"/>
          <w:lang w:val="en-GB"/>
        </w:rPr>
      </w:pPr>
      <w:r w:rsidRPr="00796418">
        <w:rPr>
          <w:rFonts w:ascii="Times New Roman" w:hAnsi="Times New Roman"/>
          <w:lang w:val="en-GB"/>
        </w:rPr>
        <w:t xml:space="preserve"> </w:t>
      </w:r>
    </w:p>
    <w:p w14:paraId="2C727943" w14:textId="6B14A568" w:rsidR="00643471" w:rsidRPr="00796418" w:rsidRDefault="00643471" w:rsidP="003A3675">
      <w:pPr>
        <w:jc w:val="both"/>
        <w:rPr>
          <w:rFonts w:ascii="Times New Roman" w:hAnsi="Times New Roman"/>
          <w:lang w:val="en-GB"/>
        </w:rPr>
      </w:pPr>
      <w:r w:rsidRPr="00796418">
        <w:rPr>
          <w:rFonts w:ascii="Times New Roman" w:hAnsi="Times New Roman"/>
          <w:b/>
          <w:lang w:val="en-GB"/>
        </w:rPr>
        <w:t xml:space="preserve">Member Fee level </w:t>
      </w:r>
      <w:r w:rsidR="003D77B5">
        <w:rPr>
          <w:rFonts w:ascii="Times New Roman" w:hAnsi="Times New Roman"/>
          <w:b/>
          <w:lang w:val="en-GB"/>
        </w:rPr>
        <w:t>2021</w:t>
      </w:r>
      <w:r w:rsidRPr="00796418">
        <w:rPr>
          <w:rFonts w:ascii="Times New Roman" w:hAnsi="Times New Roman"/>
          <w:b/>
          <w:lang w:val="en-GB"/>
        </w:rPr>
        <w:t xml:space="preserve"> </w:t>
      </w:r>
      <w:r w:rsidRPr="00796418">
        <w:rPr>
          <w:rFonts w:ascii="Times New Roman" w:hAnsi="Times New Roman"/>
          <w:lang w:val="en-GB"/>
        </w:rPr>
        <w:t>(</w:t>
      </w:r>
      <w:r w:rsidR="00E5291A" w:rsidRPr="00796418">
        <w:rPr>
          <w:rFonts w:ascii="Times New Roman" w:hAnsi="Times New Roman"/>
          <w:lang w:val="en-GB"/>
        </w:rPr>
        <w:t xml:space="preserve">1st January </w:t>
      </w:r>
      <w:r w:rsidR="003D77B5">
        <w:rPr>
          <w:rFonts w:ascii="Times New Roman" w:hAnsi="Times New Roman"/>
          <w:lang w:val="en-GB"/>
        </w:rPr>
        <w:t>2021</w:t>
      </w:r>
      <w:r w:rsidR="00E5291A" w:rsidRPr="00796418">
        <w:rPr>
          <w:rFonts w:ascii="Times New Roman" w:hAnsi="Times New Roman"/>
          <w:lang w:val="en-GB"/>
        </w:rPr>
        <w:t xml:space="preserve"> to 31st December </w:t>
      </w:r>
      <w:r w:rsidR="003D77B5">
        <w:rPr>
          <w:rFonts w:ascii="Times New Roman" w:hAnsi="Times New Roman"/>
          <w:lang w:val="en-GB"/>
        </w:rPr>
        <w:t>2021</w:t>
      </w:r>
      <w:r w:rsidRPr="00796418">
        <w:rPr>
          <w:rFonts w:ascii="Times New Roman" w:hAnsi="Times New Roman"/>
          <w:lang w:val="en-GB"/>
        </w:rPr>
        <w:t xml:space="preserve">) </w:t>
      </w:r>
      <w:r w:rsidRPr="00796418">
        <w:rPr>
          <w:rFonts w:ascii="Times New Roman" w:hAnsi="Times New Roman"/>
          <w:lang w:val="en-GB"/>
        </w:rPr>
        <w:tab/>
        <w:t xml:space="preserve"> </w:t>
      </w:r>
    </w:p>
    <w:p w14:paraId="3EA2C253" w14:textId="77777777" w:rsidR="00643471" w:rsidRPr="00796418" w:rsidRDefault="00643471" w:rsidP="00D00F18">
      <w:pPr>
        <w:jc w:val="both"/>
        <w:rPr>
          <w:rFonts w:ascii="Times New Roman" w:hAnsi="Times New Roman"/>
          <w:b/>
          <w:lang w:val="en-GB"/>
        </w:rPr>
      </w:pPr>
    </w:p>
    <w:p w14:paraId="0505D2D5" w14:textId="1AEDAF02" w:rsidR="00085331" w:rsidRPr="00796418" w:rsidRDefault="00643471" w:rsidP="00085331">
      <w:pPr>
        <w:jc w:val="both"/>
        <w:rPr>
          <w:rFonts w:ascii="Times New Roman" w:hAnsi="Times New Roman"/>
          <w:lang w:val="en-GB"/>
        </w:rPr>
      </w:pPr>
      <w:r w:rsidRPr="00796418">
        <w:rPr>
          <w:rFonts w:ascii="Times New Roman" w:hAnsi="Times New Roman"/>
          <w:lang w:val="en-GB"/>
        </w:rPr>
        <w:t xml:space="preserve">The Membership </w:t>
      </w:r>
      <w:r w:rsidR="003A3675" w:rsidRPr="00796418">
        <w:rPr>
          <w:rFonts w:ascii="Times New Roman" w:hAnsi="Times New Roman"/>
          <w:lang w:val="en-GB"/>
        </w:rPr>
        <w:t xml:space="preserve">fee for </w:t>
      </w:r>
      <w:r w:rsidR="003D77B5">
        <w:rPr>
          <w:rFonts w:ascii="Times New Roman" w:hAnsi="Times New Roman"/>
          <w:lang w:val="en-GB"/>
        </w:rPr>
        <w:t>2021</w:t>
      </w:r>
      <w:r w:rsidRPr="00796418">
        <w:rPr>
          <w:rFonts w:ascii="Times New Roman" w:hAnsi="Times New Roman"/>
          <w:lang w:val="en-GB"/>
        </w:rPr>
        <w:t xml:space="preserve"> is </w:t>
      </w:r>
      <w:r w:rsidR="0038323C" w:rsidRPr="00796418">
        <w:rPr>
          <w:rFonts w:ascii="Times New Roman" w:hAnsi="Times New Roman"/>
          <w:lang w:val="en-GB"/>
        </w:rPr>
        <w:t>€</w:t>
      </w:r>
      <w:r w:rsidR="00A90F89" w:rsidRPr="00796418">
        <w:rPr>
          <w:rFonts w:ascii="Times New Roman" w:hAnsi="Times New Roman"/>
          <w:lang w:val="en-GB"/>
        </w:rPr>
        <w:t>6,000</w:t>
      </w:r>
      <w:r w:rsidRPr="00796418">
        <w:rPr>
          <w:rFonts w:ascii="Times New Roman" w:hAnsi="Times New Roman"/>
          <w:lang w:val="en-GB"/>
        </w:rPr>
        <w:t xml:space="preserve"> (plus VAT where applicable)</w:t>
      </w:r>
      <w:r w:rsidR="00085331" w:rsidRPr="00796418">
        <w:rPr>
          <w:rFonts w:ascii="Times New Roman" w:hAnsi="Times New Roman"/>
          <w:lang w:val="en-GB"/>
        </w:rPr>
        <w:t xml:space="preserve">.  </w:t>
      </w:r>
    </w:p>
    <w:p w14:paraId="4B75DF57" w14:textId="77777777" w:rsidR="00643471" w:rsidRPr="00796418" w:rsidRDefault="00643471" w:rsidP="00D00F18">
      <w:pPr>
        <w:jc w:val="both"/>
        <w:rPr>
          <w:rFonts w:ascii="Times New Roman" w:hAnsi="Times New Roman"/>
          <w:lang w:val="en-GB"/>
        </w:rPr>
      </w:pPr>
    </w:p>
    <w:p w14:paraId="0405DBA9" w14:textId="77777777" w:rsidR="00643471" w:rsidRDefault="00643471" w:rsidP="00906EB3">
      <w:pPr>
        <w:jc w:val="both"/>
        <w:rPr>
          <w:rFonts w:ascii="Times New Roman" w:hAnsi="Times New Roman"/>
          <w:lang w:val="en-GB"/>
        </w:rPr>
      </w:pPr>
      <w:r w:rsidRPr="00796418">
        <w:rPr>
          <w:rFonts w:ascii="Times New Roman" w:hAnsi="Times New Roman"/>
          <w:lang w:val="en-GB"/>
        </w:rPr>
        <w:t>All membership fees are payable in full within 30 days of membership fee invoice and membership commences from payment date.  Membership fee levels for subsequent years is subject to change.</w:t>
      </w:r>
      <w:r w:rsidR="00542EE5" w:rsidRPr="00796418">
        <w:rPr>
          <w:rFonts w:ascii="Times New Roman" w:hAnsi="Times New Roman"/>
          <w:lang w:val="en-GB"/>
        </w:rPr>
        <w:t xml:space="preserve">  I</w:t>
      </w:r>
      <w:r w:rsidR="007D357D" w:rsidRPr="00796418">
        <w:rPr>
          <w:rFonts w:ascii="Times New Roman" w:hAnsi="Times New Roman"/>
          <w:lang w:val="en-GB"/>
        </w:rPr>
        <w:t>PCSA is a UK VAT registered company.</w:t>
      </w:r>
    </w:p>
    <w:p w14:paraId="6FC887B5" w14:textId="77777777" w:rsidR="00796418" w:rsidRDefault="00796418" w:rsidP="00906EB3">
      <w:pPr>
        <w:jc w:val="both"/>
        <w:rPr>
          <w:rFonts w:ascii="Times New Roman" w:hAnsi="Times New Roman"/>
          <w:lang w:val="en-GB"/>
        </w:rPr>
      </w:pPr>
    </w:p>
    <w:p w14:paraId="7B0B161F" w14:textId="77777777" w:rsidR="00796418" w:rsidRDefault="00796418" w:rsidP="00906EB3">
      <w:pPr>
        <w:jc w:val="both"/>
        <w:rPr>
          <w:rFonts w:ascii="Times New Roman" w:hAnsi="Times New Roman"/>
          <w:b/>
          <w:lang w:val="en-GB"/>
        </w:rPr>
      </w:pPr>
      <w:r w:rsidRPr="00796418">
        <w:rPr>
          <w:rFonts w:ascii="Times New Roman" w:hAnsi="Times New Roman"/>
          <w:b/>
          <w:lang w:val="en-GB"/>
        </w:rPr>
        <w:t>IPCSA Initiatives</w:t>
      </w:r>
    </w:p>
    <w:p w14:paraId="735CAEB3" w14:textId="77777777" w:rsidR="00796418" w:rsidRDefault="00796418" w:rsidP="00906EB3">
      <w:pPr>
        <w:jc w:val="both"/>
        <w:rPr>
          <w:rFonts w:ascii="Times New Roman" w:hAnsi="Times New Roman"/>
          <w:b/>
          <w:lang w:val="en-GB"/>
        </w:rPr>
      </w:pPr>
    </w:p>
    <w:p w14:paraId="45A70A94" w14:textId="77777777" w:rsidR="00796418" w:rsidRDefault="00796418" w:rsidP="00906EB3">
      <w:pPr>
        <w:jc w:val="both"/>
        <w:rPr>
          <w:rFonts w:ascii="Times New Roman" w:hAnsi="Times New Roman"/>
          <w:lang w:val="en-GB"/>
        </w:rPr>
      </w:pPr>
      <w:r w:rsidRPr="00796418">
        <w:rPr>
          <w:rFonts w:ascii="Times New Roman" w:hAnsi="Times New Roman"/>
          <w:lang w:val="en-GB"/>
        </w:rPr>
        <w:t xml:space="preserve">IPCSA develops initiatives to support IPCSA members which are all </w:t>
      </w:r>
      <w:proofErr w:type="gramStart"/>
      <w:r w:rsidRPr="00796418">
        <w:rPr>
          <w:rFonts w:ascii="Times New Roman" w:hAnsi="Times New Roman"/>
          <w:lang w:val="en-GB"/>
        </w:rPr>
        <w:t>voluntary,  some</w:t>
      </w:r>
      <w:proofErr w:type="gramEnd"/>
      <w:r w:rsidRPr="00796418">
        <w:rPr>
          <w:rFonts w:ascii="Times New Roman" w:hAnsi="Times New Roman"/>
          <w:lang w:val="en-GB"/>
        </w:rPr>
        <w:t xml:space="preserve"> of these initiatives may have additional fees and costs to help set up, deliver and promote</w:t>
      </w:r>
      <w:r>
        <w:rPr>
          <w:rFonts w:ascii="Times New Roman" w:hAnsi="Times New Roman"/>
          <w:lang w:val="en-GB"/>
        </w:rPr>
        <w:t xml:space="preserve"> them, </w:t>
      </w:r>
      <w:r w:rsidRPr="00796418">
        <w:rPr>
          <w:rFonts w:ascii="Times New Roman" w:hAnsi="Times New Roman"/>
          <w:lang w:val="en-GB"/>
        </w:rPr>
        <w:t xml:space="preserve"> which would be clearly set out in advance.  It is the choice of members to be involved in such initiatives and pay any additional fees for direct involvement.</w:t>
      </w:r>
    </w:p>
    <w:p w14:paraId="344DABDB" w14:textId="77777777" w:rsidR="00812ACF" w:rsidRDefault="00812ACF" w:rsidP="00906EB3">
      <w:pPr>
        <w:jc w:val="both"/>
        <w:rPr>
          <w:rFonts w:ascii="Times New Roman" w:hAnsi="Times New Roman"/>
          <w:lang w:val="en-GB"/>
        </w:rPr>
      </w:pPr>
    </w:p>
    <w:p w14:paraId="22C6AD1A" w14:textId="77777777" w:rsidR="00812ACF" w:rsidRPr="00796418" w:rsidRDefault="00812ACF" w:rsidP="00812ACF">
      <w:pPr>
        <w:ind w:left="720"/>
        <w:jc w:val="both"/>
        <w:rPr>
          <w:rFonts w:ascii="Times New Roman" w:hAnsi="Times New Roman"/>
          <w:lang w:val="en-GB"/>
        </w:rPr>
      </w:pPr>
      <w:r w:rsidRPr="00812ACF">
        <w:rPr>
          <w:rFonts w:ascii="Times New Roman" w:hAnsi="Times New Roman"/>
          <w:b/>
          <w:lang w:val="en-GB"/>
        </w:rPr>
        <w:t>Note:</w:t>
      </w:r>
      <w:r>
        <w:rPr>
          <w:rFonts w:ascii="Times New Roman" w:hAnsi="Times New Roman"/>
          <w:lang w:val="en-GB"/>
        </w:rPr>
        <w:t xml:space="preserve"> For initiatives there may be additional costs over the membership fee and these will be advised to all members who then choose whether to participate or not.</w:t>
      </w:r>
    </w:p>
    <w:p w14:paraId="3AEB8F4B" w14:textId="77777777" w:rsidR="00643471" w:rsidRPr="00796418" w:rsidRDefault="00643471" w:rsidP="00D00F18">
      <w:pPr>
        <w:jc w:val="both"/>
        <w:rPr>
          <w:rFonts w:ascii="Times New Roman" w:hAnsi="Times New Roman"/>
          <w:lang w:val="en-GB"/>
        </w:rPr>
      </w:pPr>
    </w:p>
    <w:p w14:paraId="79E509B5" w14:textId="77777777" w:rsidR="004F2811" w:rsidRPr="00796418" w:rsidRDefault="004F2811" w:rsidP="00906EB3">
      <w:pPr>
        <w:rPr>
          <w:rFonts w:asciiTheme="majorBidi" w:hAnsiTheme="majorBidi" w:cstheme="majorBidi"/>
          <w:b/>
          <w:bCs/>
          <w:u w:val="single"/>
          <w:lang w:val="en-GB"/>
        </w:rPr>
      </w:pPr>
      <w:r w:rsidRPr="00796418">
        <w:rPr>
          <w:rFonts w:asciiTheme="majorBidi" w:hAnsiTheme="majorBidi" w:cstheme="majorBidi"/>
          <w:b/>
          <w:bCs/>
          <w:u w:val="single"/>
          <w:lang w:val="en-GB"/>
        </w:rPr>
        <w:t>Definition</w:t>
      </w:r>
      <w:r w:rsidR="00094E51" w:rsidRPr="00796418">
        <w:rPr>
          <w:rFonts w:asciiTheme="majorBidi" w:hAnsiTheme="majorBidi" w:cstheme="majorBidi"/>
          <w:b/>
          <w:bCs/>
          <w:u w:val="single"/>
          <w:lang w:val="en-GB"/>
        </w:rPr>
        <w:t>s</w:t>
      </w:r>
    </w:p>
    <w:p w14:paraId="62B2604F" w14:textId="77777777" w:rsidR="004F2811" w:rsidRPr="00796418" w:rsidRDefault="004F2811" w:rsidP="00906EB3">
      <w:pPr>
        <w:rPr>
          <w:rFonts w:asciiTheme="majorBidi" w:hAnsiTheme="majorBidi" w:cstheme="majorBidi"/>
          <w:lang w:val="en-GB"/>
        </w:rPr>
      </w:pPr>
    </w:p>
    <w:p w14:paraId="7025A4C4" w14:textId="77777777" w:rsidR="004F2811" w:rsidRPr="00796418" w:rsidRDefault="004F2811" w:rsidP="00906EB3">
      <w:pPr>
        <w:rPr>
          <w:rFonts w:ascii="Times New Roman" w:hAnsi="Times New Roman"/>
          <w:b/>
          <w:lang w:val="en-GB"/>
        </w:rPr>
      </w:pPr>
      <w:r w:rsidRPr="00796418">
        <w:rPr>
          <w:rFonts w:ascii="Times New Roman" w:hAnsi="Times New Roman"/>
          <w:b/>
          <w:lang w:val="en-GB"/>
        </w:rPr>
        <w:t>A Port Community System Operator:</w:t>
      </w:r>
    </w:p>
    <w:p w14:paraId="6F2EECE2" w14:textId="77777777" w:rsidR="00906EB3" w:rsidRPr="00796418" w:rsidRDefault="00906EB3" w:rsidP="00906EB3">
      <w:pPr>
        <w:rPr>
          <w:rFonts w:ascii="Times New Roman" w:hAnsi="Times New Roman"/>
          <w:lang w:val="en-GB"/>
        </w:rPr>
      </w:pPr>
    </w:p>
    <w:p w14:paraId="764299B4" w14:textId="77777777" w:rsidR="004F2811" w:rsidRPr="00796418" w:rsidRDefault="004F2811" w:rsidP="00906EB3">
      <w:pPr>
        <w:pStyle w:val="ListParagraph"/>
        <w:numPr>
          <w:ilvl w:val="0"/>
          <w:numId w:val="8"/>
        </w:numPr>
        <w:rPr>
          <w:rFonts w:ascii="Times New Roman" w:hAnsi="Times New Roman"/>
          <w:lang w:val="en-GB"/>
        </w:rPr>
      </w:pPr>
      <w:r w:rsidRPr="00796418">
        <w:rPr>
          <w:rFonts w:ascii="Times New Roman" w:hAnsi="Times New Roman"/>
          <w:lang w:val="en-GB"/>
        </w:rPr>
        <w:t>is an organisation that is either public, private or public/private that operates and maintains a Port Community System and where the Port Community System represents the core of that organisations business.</w:t>
      </w:r>
    </w:p>
    <w:p w14:paraId="740F751D" w14:textId="77777777" w:rsidR="004F2811" w:rsidRPr="00796418" w:rsidRDefault="004F2811" w:rsidP="00906EB3">
      <w:pPr>
        <w:pStyle w:val="ListParagraph"/>
        <w:numPr>
          <w:ilvl w:val="0"/>
          <w:numId w:val="8"/>
        </w:numPr>
        <w:rPr>
          <w:rFonts w:ascii="Times New Roman" w:hAnsi="Times New Roman"/>
          <w:lang w:val="en-GB"/>
        </w:rPr>
      </w:pPr>
      <w:r w:rsidRPr="00796418">
        <w:rPr>
          <w:rFonts w:ascii="Times New Roman" w:hAnsi="Times New Roman"/>
          <w:lang w:val="en-GB"/>
        </w:rPr>
        <w:t xml:space="preserve">has a board, or some form of steering committee, made up of representatives from different internal and external groups within the Port and Logistics community </w:t>
      </w:r>
    </w:p>
    <w:p w14:paraId="100CDAF1" w14:textId="77777777" w:rsidR="004F2811" w:rsidRPr="00796418" w:rsidRDefault="004F2811" w:rsidP="00906EB3">
      <w:pPr>
        <w:pStyle w:val="ListParagraph"/>
        <w:numPr>
          <w:ilvl w:val="0"/>
          <w:numId w:val="8"/>
        </w:numPr>
        <w:rPr>
          <w:rFonts w:ascii="Times New Roman" w:hAnsi="Times New Roman"/>
          <w:lang w:val="en-GB"/>
        </w:rPr>
      </w:pPr>
      <w:r w:rsidRPr="00796418">
        <w:rPr>
          <w:rFonts w:ascii="Times New Roman" w:hAnsi="Times New Roman"/>
          <w:lang w:val="en-GB"/>
        </w:rPr>
        <w:t>has “service level agreements” with PCS users to manage the electronic exchange of information between different parties on their behalf.</w:t>
      </w:r>
    </w:p>
    <w:p w14:paraId="5837F756" w14:textId="77777777" w:rsidR="00E5291A" w:rsidRPr="00796418" w:rsidRDefault="00E5291A" w:rsidP="00AE260A">
      <w:pPr>
        <w:spacing w:after="150" w:line="320" w:lineRule="atLeast"/>
        <w:rPr>
          <w:rFonts w:ascii="Times New Roman" w:eastAsia="Times New Roman" w:hAnsi="Times New Roman"/>
          <w:b/>
          <w:bCs/>
          <w:lang w:val="en-GB" w:eastAsia="en-GB"/>
        </w:rPr>
      </w:pPr>
    </w:p>
    <w:p w14:paraId="76188963" w14:textId="77777777" w:rsidR="00796418" w:rsidRDefault="00796418" w:rsidP="00AE260A">
      <w:pPr>
        <w:spacing w:after="150" w:line="320" w:lineRule="atLeast"/>
        <w:rPr>
          <w:rFonts w:ascii="Times New Roman" w:eastAsia="Times New Roman" w:hAnsi="Times New Roman"/>
          <w:b/>
          <w:bCs/>
          <w:lang w:val="en-GB" w:eastAsia="en-GB"/>
        </w:rPr>
      </w:pPr>
    </w:p>
    <w:p w14:paraId="265B916E" w14:textId="77777777" w:rsidR="00AE260A" w:rsidRPr="00796418" w:rsidRDefault="00AE260A" w:rsidP="00AE260A">
      <w:pPr>
        <w:spacing w:after="150" w:line="320" w:lineRule="atLeast"/>
        <w:rPr>
          <w:rFonts w:ascii="Times New Roman" w:eastAsia="Times New Roman" w:hAnsi="Times New Roman"/>
          <w:lang w:val="en-GB" w:eastAsia="en-GB"/>
        </w:rPr>
      </w:pPr>
      <w:r w:rsidRPr="00796418">
        <w:rPr>
          <w:rFonts w:ascii="Times New Roman" w:eastAsia="Times New Roman" w:hAnsi="Times New Roman"/>
          <w:b/>
          <w:bCs/>
          <w:lang w:val="en-GB" w:eastAsia="en-GB"/>
        </w:rPr>
        <w:lastRenderedPageBreak/>
        <w:t>A Single Window Operator is: </w:t>
      </w:r>
    </w:p>
    <w:p w14:paraId="21E6E32F" w14:textId="77777777" w:rsidR="00AE260A" w:rsidRPr="00796418" w:rsidRDefault="00AE260A" w:rsidP="00AE260A">
      <w:pPr>
        <w:numPr>
          <w:ilvl w:val="0"/>
          <w:numId w:val="11"/>
        </w:numPr>
        <w:spacing w:before="100" w:beforeAutospacing="1" w:after="100" w:afterAutospacing="1"/>
        <w:rPr>
          <w:rFonts w:ascii="Times New Roman" w:eastAsia="Times New Roman" w:hAnsi="Times New Roman"/>
          <w:lang w:val="en-GB" w:eastAsia="en-GB"/>
        </w:rPr>
      </w:pPr>
      <w:r w:rsidRPr="00796418">
        <w:rPr>
          <w:rFonts w:ascii="Times New Roman" w:eastAsia="Times New Roman" w:hAnsi="Times New Roman"/>
          <w:lang w:val="en-GB" w:eastAsia="en-GB"/>
        </w:rPr>
        <w:t>The organisation that has the legal responsibility for implementation and operation of a Single Window within a country or region and which operates the Single Window within that remit, whereby the Single Window allows parties involved in trade and transport to lodge standardised information and documents. </w:t>
      </w:r>
    </w:p>
    <w:p w14:paraId="31A63AB9" w14:textId="77777777" w:rsidR="00CE725E" w:rsidRPr="00796418" w:rsidRDefault="00CE725E" w:rsidP="00CE725E">
      <w:pPr>
        <w:spacing w:before="100" w:beforeAutospacing="1" w:after="100" w:afterAutospacing="1"/>
        <w:rPr>
          <w:rFonts w:ascii="Times New Roman" w:eastAsia="Times New Roman" w:hAnsi="Times New Roman"/>
          <w:b/>
          <w:lang w:val="en-GB" w:eastAsia="en-GB"/>
        </w:rPr>
      </w:pPr>
      <w:r w:rsidRPr="00796418">
        <w:rPr>
          <w:rFonts w:ascii="Times New Roman" w:eastAsia="Times New Roman" w:hAnsi="Times New Roman"/>
          <w:b/>
          <w:lang w:val="en-GB" w:eastAsia="en-GB"/>
        </w:rPr>
        <w:t>A Cargo Community System (CCS) is:</w:t>
      </w:r>
    </w:p>
    <w:p w14:paraId="51278AF8" w14:textId="77777777" w:rsidR="00CE725E" w:rsidRPr="00796418" w:rsidRDefault="00CE725E" w:rsidP="00CE725E">
      <w:pPr>
        <w:pStyle w:val="ListParagraph"/>
        <w:numPr>
          <w:ilvl w:val="0"/>
          <w:numId w:val="13"/>
        </w:numPr>
        <w:spacing w:before="100" w:beforeAutospacing="1" w:after="100" w:afterAutospacing="1"/>
        <w:rPr>
          <w:rFonts w:ascii="Times New Roman" w:eastAsia="Times New Roman" w:hAnsi="Times New Roman"/>
          <w:lang w:val="en-GB" w:eastAsia="en-GB"/>
        </w:rPr>
      </w:pPr>
      <w:r w:rsidRPr="00796418">
        <w:rPr>
          <w:rFonts w:ascii="Times New Roman" w:eastAsia="Times New Roman" w:hAnsi="Times New Roman"/>
          <w:lang w:val="en-GB" w:eastAsia="en-GB"/>
        </w:rPr>
        <w:t>a neutral and open electronic platform for the benefit of public and private stakeholders linked to the cargo flows of any kind of freight passing through an identified port, airport, or multimodal site(s) to improve the competitive position of sea, air, inland and dry port communities.</w:t>
      </w:r>
    </w:p>
    <w:p w14:paraId="750B3C09" w14:textId="77777777" w:rsidR="00CE725E" w:rsidRPr="00796418" w:rsidRDefault="00CE725E" w:rsidP="00CE725E">
      <w:pPr>
        <w:pStyle w:val="ListParagraph"/>
        <w:numPr>
          <w:ilvl w:val="0"/>
          <w:numId w:val="13"/>
        </w:numPr>
        <w:spacing w:before="100" w:beforeAutospacing="1" w:after="100" w:afterAutospacing="1"/>
        <w:rPr>
          <w:rFonts w:ascii="Times New Roman" w:eastAsia="Times New Roman" w:hAnsi="Times New Roman"/>
          <w:lang w:val="en-GB" w:eastAsia="en-GB"/>
        </w:rPr>
      </w:pPr>
      <w:r w:rsidRPr="00796418">
        <w:rPr>
          <w:rFonts w:ascii="Times New Roman" w:eastAsia="Times New Roman" w:hAnsi="Times New Roman"/>
          <w:lang w:val="en-GB" w:eastAsia="en-GB"/>
        </w:rPr>
        <w:t>which enables the renewal, optimisation, automation and management of logistics, ports and administrative processes through a single submission of data, connecting transport and logistics chains.</w:t>
      </w:r>
    </w:p>
    <w:p w14:paraId="4B0B0D58" w14:textId="77777777" w:rsidR="00643471" w:rsidRPr="00796418" w:rsidRDefault="00643471" w:rsidP="00D00F18">
      <w:pPr>
        <w:jc w:val="both"/>
        <w:rPr>
          <w:rFonts w:ascii="Times New Roman" w:hAnsi="Times New Roman"/>
          <w:lang w:val="en-GB"/>
        </w:rPr>
      </w:pPr>
      <w:r w:rsidRPr="00796418">
        <w:rPr>
          <w:rFonts w:ascii="Times New Roman" w:hAnsi="Times New Roman"/>
          <w:b/>
          <w:lang w:val="en-GB"/>
        </w:rPr>
        <w:t>Further Information</w:t>
      </w:r>
      <w:r w:rsidR="00906EB3" w:rsidRPr="00796418">
        <w:rPr>
          <w:rFonts w:ascii="Times New Roman" w:hAnsi="Times New Roman"/>
          <w:b/>
          <w:lang w:val="en-GB"/>
        </w:rPr>
        <w:t xml:space="preserve"> or questions</w:t>
      </w:r>
    </w:p>
    <w:p w14:paraId="020BCE5A" w14:textId="77777777" w:rsidR="00643471" w:rsidRPr="00796418" w:rsidRDefault="00643471" w:rsidP="00D00F18">
      <w:pPr>
        <w:jc w:val="both"/>
        <w:rPr>
          <w:rFonts w:ascii="Times New Roman" w:hAnsi="Times New Roman"/>
          <w:lang w:val="en-GB"/>
        </w:rPr>
      </w:pPr>
    </w:p>
    <w:p w14:paraId="19F7FCF5" w14:textId="77777777" w:rsidR="00643471" w:rsidRPr="00796418" w:rsidRDefault="0038323C" w:rsidP="00D00F18">
      <w:pPr>
        <w:jc w:val="both"/>
        <w:rPr>
          <w:rFonts w:ascii="Times New Roman" w:hAnsi="Times New Roman"/>
          <w:lang w:val="en-GB"/>
        </w:rPr>
      </w:pPr>
      <w:r w:rsidRPr="00796418">
        <w:rPr>
          <w:rFonts w:ascii="Times New Roman" w:hAnsi="Times New Roman"/>
          <w:lang w:val="en-GB"/>
        </w:rPr>
        <w:t>If you are unsure if you organisation is eligible to apply for membership or f</w:t>
      </w:r>
      <w:r w:rsidR="00643471" w:rsidRPr="00796418">
        <w:rPr>
          <w:rFonts w:ascii="Times New Roman" w:hAnsi="Times New Roman"/>
          <w:lang w:val="en-GB"/>
        </w:rPr>
        <w:t xml:space="preserve">or further information </w:t>
      </w:r>
      <w:proofErr w:type="gramStart"/>
      <w:r w:rsidR="00643471" w:rsidRPr="00796418">
        <w:rPr>
          <w:rFonts w:ascii="Times New Roman" w:hAnsi="Times New Roman"/>
          <w:lang w:val="en-GB"/>
        </w:rPr>
        <w:t>on  membership</w:t>
      </w:r>
      <w:proofErr w:type="gramEnd"/>
      <w:r w:rsidR="00643471" w:rsidRPr="00796418">
        <w:rPr>
          <w:rFonts w:ascii="Times New Roman" w:hAnsi="Times New Roman"/>
          <w:lang w:val="en-GB"/>
        </w:rPr>
        <w:t xml:space="preserve"> please contact Richard Morton, Secretary General and Man</w:t>
      </w:r>
      <w:r w:rsidR="009711E8" w:rsidRPr="00796418">
        <w:rPr>
          <w:rFonts w:ascii="Times New Roman" w:hAnsi="Times New Roman"/>
          <w:lang w:val="en-GB"/>
        </w:rPr>
        <w:t>a</w:t>
      </w:r>
      <w:r w:rsidR="00643471" w:rsidRPr="00796418">
        <w:rPr>
          <w:rFonts w:ascii="Times New Roman" w:hAnsi="Times New Roman"/>
          <w:lang w:val="en-GB"/>
        </w:rPr>
        <w:t>ger for further information.</w:t>
      </w:r>
    </w:p>
    <w:p w14:paraId="59B00790" w14:textId="77777777" w:rsidR="00643471" w:rsidRPr="00796418" w:rsidRDefault="00643471" w:rsidP="00D00F18">
      <w:pPr>
        <w:jc w:val="both"/>
        <w:rPr>
          <w:rFonts w:ascii="Times New Roman" w:hAnsi="Times New Roman"/>
          <w:lang w:val="en-GB"/>
        </w:rPr>
      </w:pPr>
    </w:p>
    <w:p w14:paraId="511F17DF" w14:textId="77777777" w:rsidR="00643471" w:rsidRPr="00796418" w:rsidRDefault="00643471" w:rsidP="00D00F18">
      <w:pPr>
        <w:jc w:val="both"/>
        <w:rPr>
          <w:rFonts w:ascii="Times New Roman" w:hAnsi="Times New Roman"/>
          <w:lang w:val="en-GB"/>
        </w:rPr>
      </w:pPr>
      <w:r w:rsidRPr="00796418">
        <w:rPr>
          <w:rFonts w:ascii="Times New Roman" w:hAnsi="Times New Roman"/>
          <w:lang w:val="en-GB"/>
        </w:rPr>
        <w:t xml:space="preserve">E: </w:t>
      </w:r>
      <w:hyperlink r:id="rId8" w:history="1">
        <w:r w:rsidR="004F2811" w:rsidRPr="00796418">
          <w:rPr>
            <w:rStyle w:val="Hyperlink"/>
            <w:rFonts w:ascii="Times New Roman" w:hAnsi="Times New Roman"/>
            <w:lang w:val="en-GB"/>
          </w:rPr>
          <w:t>richard.morton@ipcsa.international</w:t>
        </w:r>
      </w:hyperlink>
      <w:r w:rsidR="004F2811" w:rsidRPr="00796418">
        <w:rPr>
          <w:rFonts w:ascii="Times New Roman" w:hAnsi="Times New Roman"/>
          <w:lang w:val="en-GB"/>
        </w:rPr>
        <w:t xml:space="preserve"> </w:t>
      </w:r>
    </w:p>
    <w:p w14:paraId="30E3A9D1" w14:textId="77777777" w:rsidR="00643471" w:rsidRPr="00796418" w:rsidRDefault="00643471" w:rsidP="00D00F18">
      <w:pPr>
        <w:jc w:val="both"/>
        <w:rPr>
          <w:rFonts w:ascii="Times New Roman" w:hAnsi="Times New Roman"/>
          <w:lang w:val="en-GB"/>
        </w:rPr>
      </w:pPr>
      <w:r w:rsidRPr="00796418">
        <w:rPr>
          <w:rFonts w:ascii="Times New Roman" w:hAnsi="Times New Roman"/>
          <w:lang w:val="en-GB"/>
        </w:rPr>
        <w:t>T: +44 (0) 7796334960</w:t>
      </w:r>
    </w:p>
    <w:p w14:paraId="28F68EAB" w14:textId="77777777" w:rsidR="00643471" w:rsidRPr="00796418" w:rsidRDefault="00643471" w:rsidP="004F2811">
      <w:pPr>
        <w:jc w:val="both"/>
        <w:rPr>
          <w:rStyle w:val="Hyperlink"/>
          <w:rFonts w:ascii="Times New Roman" w:hAnsi="Times New Roman"/>
          <w:lang w:val="en-GB"/>
        </w:rPr>
      </w:pPr>
      <w:r w:rsidRPr="00796418">
        <w:rPr>
          <w:rFonts w:ascii="Times New Roman" w:hAnsi="Times New Roman"/>
          <w:lang w:val="en-GB"/>
        </w:rPr>
        <w:t xml:space="preserve">W: </w:t>
      </w:r>
      <w:hyperlink r:id="rId9" w:history="1">
        <w:r w:rsidR="00BF080C" w:rsidRPr="00796418">
          <w:rPr>
            <w:rStyle w:val="Hyperlink"/>
            <w:rFonts w:ascii="Times New Roman" w:hAnsi="Times New Roman"/>
            <w:lang w:val="en-GB"/>
          </w:rPr>
          <w:t>www.ipcsa.international</w:t>
        </w:r>
      </w:hyperlink>
      <w:r w:rsidR="004F2811" w:rsidRPr="00796418">
        <w:rPr>
          <w:rFonts w:ascii="Times New Roman" w:hAnsi="Times New Roman"/>
          <w:lang w:val="en-GB"/>
        </w:rPr>
        <w:t xml:space="preserve"> </w:t>
      </w:r>
    </w:p>
    <w:p w14:paraId="15CC0480" w14:textId="77777777" w:rsidR="00542EE5" w:rsidRPr="00796418" w:rsidRDefault="00542EE5" w:rsidP="00D00F18">
      <w:pPr>
        <w:jc w:val="both"/>
        <w:rPr>
          <w:rStyle w:val="Hyperlink"/>
          <w:rFonts w:ascii="Times New Roman" w:hAnsi="Times New Roman"/>
          <w:lang w:val="en-GB"/>
        </w:rPr>
      </w:pPr>
    </w:p>
    <w:p w14:paraId="4ED555D3" w14:textId="77777777" w:rsidR="00643471" w:rsidRPr="00796418" w:rsidRDefault="00643471" w:rsidP="00D00F18">
      <w:pPr>
        <w:jc w:val="both"/>
        <w:rPr>
          <w:rFonts w:ascii="Times New Roman" w:hAnsi="Times New Roman"/>
          <w:b/>
          <w:lang w:val="en-GB"/>
        </w:rPr>
      </w:pPr>
      <w:r w:rsidRPr="00796418">
        <w:rPr>
          <w:rFonts w:ascii="Times New Roman" w:hAnsi="Times New Roman"/>
          <w:b/>
          <w:lang w:val="en-GB"/>
        </w:rPr>
        <w:t>The Application Form</w:t>
      </w:r>
    </w:p>
    <w:p w14:paraId="694A69C0" w14:textId="77777777" w:rsidR="00643471" w:rsidRPr="00796418" w:rsidRDefault="00643471" w:rsidP="00D00F18">
      <w:pPr>
        <w:jc w:val="both"/>
        <w:rPr>
          <w:rFonts w:ascii="Times New Roman" w:hAnsi="Times New Roman"/>
          <w:lang w:val="en-GB"/>
        </w:rPr>
      </w:pPr>
    </w:p>
    <w:p w14:paraId="66C7CC61" w14:textId="45F07D4B" w:rsidR="00BC32AA" w:rsidRPr="00796418" w:rsidRDefault="00643471" w:rsidP="00906EB3">
      <w:pPr>
        <w:jc w:val="both"/>
        <w:rPr>
          <w:rFonts w:ascii="Times New Roman" w:hAnsi="Times New Roman"/>
          <w:lang w:val="en-GB"/>
        </w:rPr>
      </w:pPr>
      <w:r w:rsidRPr="00796418">
        <w:rPr>
          <w:rFonts w:ascii="Times New Roman" w:hAnsi="Times New Roman"/>
          <w:lang w:val="en-GB"/>
        </w:rPr>
        <w:t xml:space="preserve">This application form is for organisations that wish to apply </w:t>
      </w:r>
      <w:proofErr w:type="gramStart"/>
      <w:r w:rsidRPr="00796418">
        <w:rPr>
          <w:rFonts w:ascii="Times New Roman" w:hAnsi="Times New Roman"/>
          <w:lang w:val="en-GB"/>
        </w:rPr>
        <w:t>for  Membership</w:t>
      </w:r>
      <w:proofErr w:type="gramEnd"/>
      <w:r w:rsidRPr="00796418">
        <w:rPr>
          <w:rFonts w:ascii="Times New Roman" w:hAnsi="Times New Roman"/>
          <w:lang w:val="en-GB"/>
        </w:rPr>
        <w:t xml:space="preserve"> of the </w:t>
      </w:r>
      <w:r w:rsidR="00542EE5" w:rsidRPr="00796418">
        <w:rPr>
          <w:rFonts w:ascii="Times New Roman" w:hAnsi="Times New Roman"/>
          <w:lang w:val="en-GB"/>
        </w:rPr>
        <w:t>International</w:t>
      </w:r>
      <w:r w:rsidRPr="00796418">
        <w:rPr>
          <w:rFonts w:ascii="Times New Roman" w:hAnsi="Times New Roman"/>
          <w:lang w:val="en-GB"/>
        </w:rPr>
        <w:t xml:space="preserve"> Port Community Systems Association EEIG.  The applicatio</w:t>
      </w:r>
      <w:r w:rsidR="000B56F9" w:rsidRPr="00796418">
        <w:rPr>
          <w:rFonts w:ascii="Times New Roman" w:hAnsi="Times New Roman"/>
          <w:lang w:val="en-GB"/>
        </w:rPr>
        <w:t xml:space="preserve">n is for the year </w:t>
      </w:r>
      <w:r w:rsidR="00E5291A" w:rsidRPr="00796418">
        <w:rPr>
          <w:rFonts w:ascii="Times New Roman" w:hAnsi="Times New Roman"/>
          <w:lang w:val="en-GB"/>
        </w:rPr>
        <w:t xml:space="preserve">1st January </w:t>
      </w:r>
      <w:r w:rsidR="003D77B5">
        <w:rPr>
          <w:rFonts w:ascii="Times New Roman" w:hAnsi="Times New Roman"/>
          <w:lang w:val="en-GB"/>
        </w:rPr>
        <w:t>2021</w:t>
      </w:r>
      <w:r w:rsidR="00E5291A" w:rsidRPr="00796418">
        <w:rPr>
          <w:rFonts w:ascii="Times New Roman" w:hAnsi="Times New Roman"/>
          <w:lang w:val="en-GB"/>
        </w:rPr>
        <w:t xml:space="preserve"> to 31st December </w:t>
      </w:r>
      <w:r w:rsidR="003D77B5">
        <w:rPr>
          <w:rFonts w:ascii="Times New Roman" w:hAnsi="Times New Roman"/>
          <w:lang w:val="en-GB"/>
        </w:rPr>
        <w:t>2021</w:t>
      </w:r>
      <w:r w:rsidR="00796418">
        <w:rPr>
          <w:rFonts w:ascii="Times New Roman" w:hAnsi="Times New Roman"/>
          <w:lang w:val="en-GB"/>
        </w:rPr>
        <w:t xml:space="preserve"> </w:t>
      </w:r>
      <w:r w:rsidRPr="00796418">
        <w:rPr>
          <w:rFonts w:ascii="Times New Roman" w:hAnsi="Times New Roman"/>
          <w:lang w:val="en-GB"/>
        </w:rPr>
        <w:t>and is subject to the terms and conditions detailed below.</w:t>
      </w:r>
    </w:p>
    <w:p w14:paraId="19F89914" w14:textId="77777777" w:rsidR="000B56F9" w:rsidRPr="00796418" w:rsidRDefault="000B56F9" w:rsidP="00906EB3">
      <w:pPr>
        <w:jc w:val="both"/>
        <w:rPr>
          <w:rFonts w:ascii="Times New Roman" w:hAnsi="Times New Roman"/>
          <w:lang w:val="en-GB"/>
        </w:rPr>
      </w:pPr>
    </w:p>
    <w:p w14:paraId="7115670F" w14:textId="77777777" w:rsidR="000B56F9" w:rsidRPr="00796418" w:rsidRDefault="000B56F9" w:rsidP="00906EB3">
      <w:pPr>
        <w:jc w:val="both"/>
        <w:rPr>
          <w:rFonts w:ascii="Times New Roman" w:hAnsi="Times New Roman"/>
          <w:b/>
          <w:lang w:val="en-GB"/>
        </w:rPr>
      </w:pPr>
      <w:r w:rsidRPr="00796418">
        <w:rPr>
          <w:rFonts w:ascii="Times New Roman" w:hAnsi="Times New Roman"/>
          <w:b/>
          <w:lang w:val="en-GB"/>
        </w:rPr>
        <w:t>Terms and Conditions</w:t>
      </w:r>
    </w:p>
    <w:p w14:paraId="5D1F9FA3" w14:textId="77777777" w:rsidR="000B56F9" w:rsidRPr="00796418" w:rsidRDefault="000B56F9" w:rsidP="00906EB3">
      <w:pPr>
        <w:jc w:val="both"/>
        <w:rPr>
          <w:rFonts w:ascii="Times New Roman" w:hAnsi="Times New Roman"/>
          <w:lang w:val="en-GB"/>
        </w:rPr>
      </w:pPr>
    </w:p>
    <w:p w14:paraId="213C0D5A" w14:textId="77777777" w:rsidR="000B56F9" w:rsidRPr="00796418" w:rsidRDefault="000B56F9" w:rsidP="00906EB3">
      <w:pPr>
        <w:jc w:val="both"/>
        <w:rPr>
          <w:rFonts w:ascii="Times New Roman" w:hAnsi="Times New Roman"/>
          <w:lang w:val="en-GB"/>
        </w:rPr>
      </w:pPr>
      <w:r w:rsidRPr="00796418">
        <w:rPr>
          <w:rFonts w:ascii="Times New Roman" w:hAnsi="Times New Roman"/>
          <w:lang w:val="en-GB"/>
        </w:rPr>
        <w:t xml:space="preserve">The current terms and conditions of application for membership and membership are enclosed as Annex 1 and Annex II to this application.  The terms and conditions are subject to change and additions by the IPCSA </w:t>
      </w:r>
      <w:proofErr w:type="spellStart"/>
      <w:r w:rsidRPr="00796418">
        <w:rPr>
          <w:rFonts w:ascii="Times New Roman" w:hAnsi="Times New Roman"/>
          <w:lang w:val="en-GB"/>
        </w:rPr>
        <w:t>ExCo</w:t>
      </w:r>
      <w:proofErr w:type="spellEnd"/>
      <w:r w:rsidRPr="00796418">
        <w:rPr>
          <w:rFonts w:ascii="Times New Roman" w:hAnsi="Times New Roman"/>
          <w:lang w:val="en-GB"/>
        </w:rPr>
        <w:t xml:space="preserve"> at any time and IPCSA will not be held liable for such changes.</w:t>
      </w:r>
    </w:p>
    <w:p w14:paraId="17D90712" w14:textId="77777777" w:rsidR="00906EB3" w:rsidRPr="00796418" w:rsidRDefault="00906EB3" w:rsidP="00906EB3">
      <w:pPr>
        <w:jc w:val="both"/>
        <w:rPr>
          <w:rFonts w:ascii="Times New Roman" w:hAnsi="Times New Roman"/>
          <w:lang w:val="en-GB"/>
        </w:rPr>
      </w:pPr>
    </w:p>
    <w:p w14:paraId="7BF0FB0D" w14:textId="77777777" w:rsidR="00906EB3" w:rsidRPr="00796418" w:rsidRDefault="00906EB3" w:rsidP="00906EB3">
      <w:pPr>
        <w:jc w:val="both"/>
        <w:rPr>
          <w:rFonts w:ascii="Times New Roman" w:hAnsi="Times New Roman"/>
          <w:lang w:val="en-GB"/>
        </w:rPr>
      </w:pPr>
    </w:p>
    <w:p w14:paraId="66DC26CB" w14:textId="77777777" w:rsidR="00906EB3" w:rsidRPr="00796418" w:rsidRDefault="00906EB3" w:rsidP="00906EB3">
      <w:pPr>
        <w:jc w:val="both"/>
        <w:rPr>
          <w:rFonts w:ascii="Times New Roman" w:hAnsi="Times New Roman"/>
          <w:lang w:val="en-GB"/>
        </w:rPr>
      </w:pPr>
    </w:p>
    <w:p w14:paraId="26C92A5D" w14:textId="77777777" w:rsidR="00906EB3" w:rsidRPr="00796418" w:rsidRDefault="00906EB3" w:rsidP="00906EB3">
      <w:pPr>
        <w:jc w:val="both"/>
        <w:rPr>
          <w:rFonts w:ascii="Times New Roman" w:hAnsi="Times New Roman"/>
          <w:lang w:val="en-GB"/>
        </w:rPr>
      </w:pPr>
    </w:p>
    <w:p w14:paraId="0E6B0BDA" w14:textId="77777777" w:rsidR="00906EB3" w:rsidRPr="00796418" w:rsidRDefault="00906EB3" w:rsidP="00906EB3">
      <w:pPr>
        <w:jc w:val="both"/>
        <w:rPr>
          <w:rFonts w:ascii="Times New Roman" w:hAnsi="Times New Roman"/>
          <w:lang w:val="en-GB"/>
        </w:rPr>
      </w:pPr>
    </w:p>
    <w:p w14:paraId="3BB26A69" w14:textId="77777777" w:rsidR="00094E51" w:rsidRPr="00796418" w:rsidRDefault="00094E51" w:rsidP="00906EB3">
      <w:pPr>
        <w:jc w:val="both"/>
        <w:rPr>
          <w:rFonts w:ascii="Times New Roman" w:hAnsi="Times New Roman"/>
          <w:lang w:val="en-GB"/>
        </w:rPr>
      </w:pPr>
    </w:p>
    <w:p w14:paraId="46A90B2C" w14:textId="77777777" w:rsidR="00094E51" w:rsidRPr="00796418" w:rsidRDefault="00094E51" w:rsidP="00906EB3">
      <w:pPr>
        <w:jc w:val="both"/>
        <w:rPr>
          <w:rFonts w:ascii="Times New Roman" w:hAnsi="Times New Roman"/>
          <w:lang w:val="en-GB"/>
        </w:rPr>
      </w:pPr>
    </w:p>
    <w:p w14:paraId="5E1E6655" w14:textId="77777777" w:rsidR="00094E51" w:rsidRPr="00796418" w:rsidRDefault="00094E51" w:rsidP="00906EB3">
      <w:pPr>
        <w:jc w:val="both"/>
        <w:rPr>
          <w:rFonts w:ascii="Times New Roman" w:hAnsi="Times New Roman"/>
          <w:lang w:val="en-GB"/>
        </w:rPr>
      </w:pPr>
    </w:p>
    <w:p w14:paraId="4F48B26E" w14:textId="77777777" w:rsidR="00094E51" w:rsidRPr="00796418" w:rsidRDefault="00094E51" w:rsidP="00906EB3">
      <w:pPr>
        <w:jc w:val="both"/>
        <w:rPr>
          <w:rFonts w:ascii="Times New Roman" w:hAnsi="Times New Roman"/>
          <w:lang w:val="en-GB"/>
        </w:rPr>
      </w:pPr>
    </w:p>
    <w:p w14:paraId="32F200DA" w14:textId="77777777" w:rsidR="00094E51" w:rsidRPr="00796418" w:rsidRDefault="00094E51" w:rsidP="00906EB3">
      <w:pPr>
        <w:jc w:val="both"/>
        <w:rPr>
          <w:rFonts w:ascii="Times New Roman" w:hAnsi="Times New Roman"/>
          <w:lang w:val="en-GB"/>
        </w:rPr>
      </w:pPr>
    </w:p>
    <w:p w14:paraId="09176B56" w14:textId="77777777" w:rsidR="00E5291A" w:rsidRPr="00796418" w:rsidRDefault="00E5291A" w:rsidP="00906EB3">
      <w:pPr>
        <w:jc w:val="both"/>
        <w:rPr>
          <w:rFonts w:ascii="Times New Roman" w:hAnsi="Times New Roman"/>
          <w:lang w:val="en-GB"/>
        </w:rPr>
      </w:pPr>
    </w:p>
    <w:p w14:paraId="627D884C" w14:textId="77777777" w:rsidR="00E5291A" w:rsidRPr="00796418" w:rsidRDefault="00E5291A" w:rsidP="00906EB3">
      <w:pPr>
        <w:jc w:val="both"/>
        <w:rPr>
          <w:rFonts w:ascii="Times New Roman" w:hAnsi="Times New Roman"/>
          <w:lang w:val="en-GB"/>
        </w:rPr>
      </w:pPr>
    </w:p>
    <w:p w14:paraId="04E2C572" w14:textId="77777777" w:rsidR="00E5291A" w:rsidRPr="00796418" w:rsidRDefault="00E5291A" w:rsidP="00906EB3">
      <w:pPr>
        <w:jc w:val="both"/>
        <w:rPr>
          <w:rFonts w:ascii="Times New Roman" w:hAnsi="Times New Roman"/>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275"/>
        <w:gridCol w:w="745"/>
        <w:gridCol w:w="1382"/>
        <w:gridCol w:w="1417"/>
        <w:gridCol w:w="1559"/>
        <w:gridCol w:w="709"/>
        <w:gridCol w:w="142"/>
        <w:gridCol w:w="567"/>
      </w:tblGrid>
      <w:tr w:rsidR="00643471" w:rsidRPr="00796418" w14:paraId="3E6B2D85" w14:textId="77777777" w:rsidTr="003D245E">
        <w:tc>
          <w:tcPr>
            <w:tcW w:w="9351" w:type="dxa"/>
            <w:gridSpan w:val="9"/>
            <w:shd w:val="clear" w:color="auto" w:fill="17365D" w:themeFill="text2" w:themeFillShade="BF"/>
          </w:tcPr>
          <w:p w14:paraId="0ABD673B" w14:textId="77777777" w:rsidR="00643471" w:rsidRPr="00796418" w:rsidRDefault="00542EE5" w:rsidP="00DD1E86">
            <w:pPr>
              <w:jc w:val="center"/>
              <w:rPr>
                <w:rFonts w:ascii="Times New Roman" w:hAnsi="Times New Roman"/>
                <w:b/>
                <w:lang w:val="en-GB"/>
              </w:rPr>
            </w:pPr>
            <w:r w:rsidRPr="00796418">
              <w:rPr>
                <w:rFonts w:ascii="Times New Roman" w:hAnsi="Times New Roman"/>
                <w:b/>
                <w:lang w:val="en-GB"/>
              </w:rPr>
              <w:lastRenderedPageBreak/>
              <w:t>International</w:t>
            </w:r>
            <w:r w:rsidR="00643471" w:rsidRPr="00796418">
              <w:rPr>
                <w:rFonts w:ascii="Times New Roman" w:hAnsi="Times New Roman"/>
                <w:b/>
                <w:lang w:val="en-GB"/>
              </w:rPr>
              <w:t xml:space="preserve"> Port Com</w:t>
            </w:r>
            <w:r w:rsidR="00024C97" w:rsidRPr="00796418">
              <w:rPr>
                <w:rFonts w:ascii="Times New Roman" w:hAnsi="Times New Roman"/>
                <w:b/>
                <w:lang w:val="en-GB"/>
              </w:rPr>
              <w:t>m</w:t>
            </w:r>
            <w:r w:rsidR="00643471" w:rsidRPr="00796418">
              <w:rPr>
                <w:rFonts w:ascii="Times New Roman" w:hAnsi="Times New Roman"/>
                <w:b/>
                <w:lang w:val="en-GB"/>
              </w:rPr>
              <w:t>unity Systems Association</w:t>
            </w:r>
          </w:p>
          <w:p w14:paraId="1F2DFA7B" w14:textId="77777777" w:rsidR="00643471" w:rsidRPr="00796418" w:rsidRDefault="00643471" w:rsidP="00DD1E86">
            <w:pPr>
              <w:jc w:val="center"/>
              <w:rPr>
                <w:rFonts w:ascii="Times New Roman" w:hAnsi="Times New Roman"/>
                <w:b/>
                <w:lang w:val="en-GB"/>
              </w:rPr>
            </w:pPr>
          </w:p>
          <w:p w14:paraId="41EF156D" w14:textId="40277439" w:rsidR="00643471" w:rsidRPr="00796418" w:rsidRDefault="00643471" w:rsidP="00DD1E86">
            <w:pPr>
              <w:jc w:val="center"/>
              <w:rPr>
                <w:rFonts w:ascii="Times New Roman" w:hAnsi="Times New Roman"/>
                <w:b/>
                <w:lang w:val="en-GB"/>
              </w:rPr>
            </w:pPr>
            <w:r w:rsidRPr="00796418">
              <w:rPr>
                <w:rFonts w:ascii="Times New Roman" w:hAnsi="Times New Roman"/>
                <w:b/>
                <w:lang w:val="en-GB"/>
              </w:rPr>
              <w:t>Member</w:t>
            </w:r>
            <w:r w:rsidR="000B56F9" w:rsidRPr="00796418">
              <w:rPr>
                <w:rFonts w:ascii="Times New Roman" w:hAnsi="Times New Roman"/>
                <w:b/>
                <w:lang w:val="en-GB"/>
              </w:rPr>
              <w:t>ship</w:t>
            </w:r>
            <w:r w:rsidRPr="00796418">
              <w:rPr>
                <w:rFonts w:ascii="Times New Roman" w:hAnsi="Times New Roman"/>
                <w:b/>
                <w:lang w:val="en-GB"/>
              </w:rPr>
              <w:t xml:space="preserve"> Application Form </w:t>
            </w:r>
            <w:r w:rsidR="003D77B5">
              <w:rPr>
                <w:rFonts w:ascii="Times New Roman" w:hAnsi="Times New Roman"/>
                <w:b/>
                <w:lang w:val="en-GB"/>
              </w:rPr>
              <w:t>2021</w:t>
            </w:r>
          </w:p>
          <w:p w14:paraId="0C15E126" w14:textId="77777777" w:rsidR="00643471" w:rsidRPr="00796418" w:rsidRDefault="00643471" w:rsidP="00DD1E86">
            <w:pPr>
              <w:jc w:val="center"/>
              <w:rPr>
                <w:rFonts w:ascii="Times New Roman" w:hAnsi="Times New Roman"/>
                <w:b/>
                <w:lang w:val="en-GB"/>
              </w:rPr>
            </w:pPr>
          </w:p>
        </w:tc>
      </w:tr>
      <w:tr w:rsidR="003D245E" w:rsidRPr="00796418" w14:paraId="5492C5A0" w14:textId="77777777" w:rsidTr="003D245E">
        <w:trPr>
          <w:trHeight w:val="95"/>
        </w:trPr>
        <w:tc>
          <w:tcPr>
            <w:tcW w:w="2830" w:type="dxa"/>
            <w:gridSpan w:val="2"/>
            <w:vMerge w:val="restart"/>
          </w:tcPr>
          <w:p w14:paraId="30BE226E"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Status of organisation: </w:t>
            </w:r>
          </w:p>
          <w:p w14:paraId="093BAB02"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(please tick appropriate box)</w:t>
            </w:r>
          </w:p>
        </w:tc>
        <w:tc>
          <w:tcPr>
            <w:tcW w:w="5954" w:type="dxa"/>
            <w:gridSpan w:val="6"/>
          </w:tcPr>
          <w:p w14:paraId="511C256C"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Air or Sea Port Community System Operator</w:t>
            </w:r>
          </w:p>
        </w:tc>
        <w:tc>
          <w:tcPr>
            <w:tcW w:w="567" w:type="dxa"/>
          </w:tcPr>
          <w:p w14:paraId="3FD474D4" w14:textId="77777777" w:rsidR="003D245E" w:rsidRPr="00796418" w:rsidRDefault="003D245E" w:rsidP="003D245E">
            <w:pPr>
              <w:jc w:val="both"/>
              <w:rPr>
                <w:rFonts w:ascii="Times New Roman" w:hAnsi="Times New Roman"/>
                <w:b/>
                <w:lang w:val="en-GB"/>
              </w:rPr>
            </w:pPr>
          </w:p>
        </w:tc>
      </w:tr>
      <w:tr w:rsidR="003D245E" w:rsidRPr="00796418" w14:paraId="7EAAA124" w14:textId="77777777" w:rsidTr="003D245E">
        <w:trPr>
          <w:trHeight w:val="92"/>
        </w:trPr>
        <w:tc>
          <w:tcPr>
            <w:tcW w:w="2830" w:type="dxa"/>
            <w:gridSpan w:val="2"/>
            <w:vMerge/>
          </w:tcPr>
          <w:p w14:paraId="1DB47873" w14:textId="77777777" w:rsidR="003D245E" w:rsidRPr="00796418" w:rsidRDefault="003D245E" w:rsidP="003D245E">
            <w:pPr>
              <w:jc w:val="both"/>
              <w:rPr>
                <w:rFonts w:ascii="Times New Roman" w:hAnsi="Times New Roman"/>
                <w:b/>
                <w:lang w:val="en-GB"/>
              </w:rPr>
            </w:pPr>
          </w:p>
        </w:tc>
        <w:tc>
          <w:tcPr>
            <w:tcW w:w="5954" w:type="dxa"/>
            <w:gridSpan w:val="6"/>
          </w:tcPr>
          <w:p w14:paraId="2F7D87C7"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Single Window Operator</w:t>
            </w:r>
          </w:p>
        </w:tc>
        <w:tc>
          <w:tcPr>
            <w:tcW w:w="567" w:type="dxa"/>
          </w:tcPr>
          <w:p w14:paraId="7DCEB960" w14:textId="77777777" w:rsidR="003D245E" w:rsidRPr="00796418" w:rsidRDefault="003D245E" w:rsidP="003D245E">
            <w:pPr>
              <w:jc w:val="both"/>
              <w:rPr>
                <w:rFonts w:ascii="Times New Roman" w:hAnsi="Times New Roman"/>
                <w:b/>
                <w:lang w:val="en-GB"/>
              </w:rPr>
            </w:pPr>
          </w:p>
        </w:tc>
      </w:tr>
      <w:tr w:rsidR="003D245E" w:rsidRPr="00796418" w14:paraId="29999870" w14:textId="77777777" w:rsidTr="003D245E">
        <w:trPr>
          <w:trHeight w:val="92"/>
        </w:trPr>
        <w:tc>
          <w:tcPr>
            <w:tcW w:w="2830" w:type="dxa"/>
            <w:gridSpan w:val="2"/>
            <w:vMerge/>
          </w:tcPr>
          <w:p w14:paraId="72F4D949" w14:textId="77777777" w:rsidR="003D245E" w:rsidRPr="00796418" w:rsidRDefault="003D245E" w:rsidP="003D245E">
            <w:pPr>
              <w:jc w:val="both"/>
              <w:rPr>
                <w:rFonts w:ascii="Times New Roman" w:hAnsi="Times New Roman"/>
                <w:b/>
                <w:lang w:val="en-GB"/>
              </w:rPr>
            </w:pPr>
          </w:p>
        </w:tc>
        <w:tc>
          <w:tcPr>
            <w:tcW w:w="5954" w:type="dxa"/>
            <w:gridSpan w:val="6"/>
          </w:tcPr>
          <w:p w14:paraId="3640C56C"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Air or Sea port Authority</w:t>
            </w:r>
          </w:p>
        </w:tc>
        <w:tc>
          <w:tcPr>
            <w:tcW w:w="567" w:type="dxa"/>
          </w:tcPr>
          <w:p w14:paraId="6DE29C78" w14:textId="77777777" w:rsidR="003D245E" w:rsidRPr="00796418" w:rsidRDefault="003D245E" w:rsidP="003D245E">
            <w:pPr>
              <w:jc w:val="both"/>
              <w:rPr>
                <w:rFonts w:ascii="Times New Roman" w:hAnsi="Times New Roman"/>
                <w:b/>
                <w:lang w:val="en-GB"/>
              </w:rPr>
            </w:pPr>
          </w:p>
        </w:tc>
      </w:tr>
      <w:tr w:rsidR="003D245E" w:rsidRPr="00796418" w14:paraId="20958A02" w14:textId="77777777" w:rsidTr="003D245E">
        <w:trPr>
          <w:trHeight w:val="92"/>
        </w:trPr>
        <w:tc>
          <w:tcPr>
            <w:tcW w:w="2830" w:type="dxa"/>
            <w:gridSpan w:val="2"/>
            <w:vMerge/>
          </w:tcPr>
          <w:p w14:paraId="0479C972" w14:textId="77777777" w:rsidR="003D245E" w:rsidRPr="00796418" w:rsidRDefault="003D245E" w:rsidP="003D245E">
            <w:pPr>
              <w:jc w:val="both"/>
              <w:rPr>
                <w:rFonts w:ascii="Times New Roman" w:hAnsi="Times New Roman"/>
                <w:b/>
                <w:lang w:val="en-GB"/>
              </w:rPr>
            </w:pPr>
          </w:p>
        </w:tc>
        <w:tc>
          <w:tcPr>
            <w:tcW w:w="5954" w:type="dxa"/>
            <w:gridSpan w:val="6"/>
          </w:tcPr>
          <w:p w14:paraId="4F31DC33"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International or Regional Organisation or Association</w:t>
            </w:r>
          </w:p>
        </w:tc>
        <w:tc>
          <w:tcPr>
            <w:tcW w:w="567" w:type="dxa"/>
          </w:tcPr>
          <w:p w14:paraId="46D97CCC" w14:textId="77777777" w:rsidR="003D245E" w:rsidRPr="00796418" w:rsidRDefault="003D245E" w:rsidP="003D245E">
            <w:pPr>
              <w:jc w:val="both"/>
              <w:rPr>
                <w:rFonts w:ascii="Times New Roman" w:hAnsi="Times New Roman"/>
                <w:b/>
                <w:lang w:val="en-GB"/>
              </w:rPr>
            </w:pPr>
          </w:p>
        </w:tc>
      </w:tr>
      <w:tr w:rsidR="00EA22A4" w:rsidRPr="00796418" w14:paraId="5AE8C103" w14:textId="77777777" w:rsidTr="00EA22A4">
        <w:trPr>
          <w:trHeight w:val="92"/>
        </w:trPr>
        <w:tc>
          <w:tcPr>
            <w:tcW w:w="2830" w:type="dxa"/>
            <w:gridSpan w:val="2"/>
            <w:vMerge/>
          </w:tcPr>
          <w:p w14:paraId="23DC37C9" w14:textId="77777777" w:rsidR="00EA22A4" w:rsidRPr="00796418" w:rsidRDefault="00EA22A4" w:rsidP="003D245E">
            <w:pPr>
              <w:jc w:val="both"/>
              <w:rPr>
                <w:rFonts w:ascii="Times New Roman" w:hAnsi="Times New Roman"/>
                <w:b/>
                <w:lang w:val="en-GB"/>
              </w:rPr>
            </w:pPr>
          </w:p>
        </w:tc>
        <w:tc>
          <w:tcPr>
            <w:tcW w:w="5954" w:type="dxa"/>
            <w:gridSpan w:val="6"/>
          </w:tcPr>
          <w:p w14:paraId="5254D151" w14:textId="77777777" w:rsidR="00EA22A4" w:rsidRPr="00796418" w:rsidRDefault="00EA22A4" w:rsidP="003D245E">
            <w:pPr>
              <w:jc w:val="both"/>
              <w:rPr>
                <w:rFonts w:ascii="Times New Roman" w:hAnsi="Times New Roman"/>
                <w:b/>
                <w:lang w:val="en-GB"/>
              </w:rPr>
            </w:pPr>
            <w:r>
              <w:rPr>
                <w:rFonts w:ascii="Times New Roman" w:hAnsi="Times New Roman"/>
                <w:b/>
                <w:lang w:val="en-GB"/>
              </w:rPr>
              <w:t>Current member of PROTECT</w:t>
            </w:r>
          </w:p>
        </w:tc>
        <w:tc>
          <w:tcPr>
            <w:tcW w:w="567" w:type="dxa"/>
          </w:tcPr>
          <w:p w14:paraId="1AEEEC37" w14:textId="77777777" w:rsidR="00EA22A4" w:rsidRPr="00796418" w:rsidRDefault="00EA22A4" w:rsidP="003D245E">
            <w:pPr>
              <w:jc w:val="both"/>
              <w:rPr>
                <w:rFonts w:ascii="Times New Roman" w:hAnsi="Times New Roman"/>
                <w:b/>
                <w:lang w:val="en-GB"/>
              </w:rPr>
            </w:pPr>
          </w:p>
        </w:tc>
      </w:tr>
      <w:tr w:rsidR="003D245E" w:rsidRPr="00796418" w14:paraId="3478CBCF" w14:textId="77777777" w:rsidTr="003D245E">
        <w:trPr>
          <w:trHeight w:val="92"/>
        </w:trPr>
        <w:tc>
          <w:tcPr>
            <w:tcW w:w="2830" w:type="dxa"/>
            <w:gridSpan w:val="2"/>
            <w:vMerge/>
          </w:tcPr>
          <w:p w14:paraId="2E41716C" w14:textId="77777777" w:rsidR="003D245E" w:rsidRPr="00796418" w:rsidRDefault="003D245E" w:rsidP="003D245E">
            <w:pPr>
              <w:jc w:val="both"/>
              <w:rPr>
                <w:rFonts w:ascii="Times New Roman" w:hAnsi="Times New Roman"/>
                <w:b/>
                <w:lang w:val="en-GB"/>
              </w:rPr>
            </w:pPr>
          </w:p>
        </w:tc>
        <w:tc>
          <w:tcPr>
            <w:tcW w:w="6521" w:type="dxa"/>
            <w:gridSpan w:val="7"/>
          </w:tcPr>
          <w:p w14:paraId="1FA91434"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Other (please detail below)</w:t>
            </w:r>
          </w:p>
        </w:tc>
      </w:tr>
      <w:tr w:rsidR="003D245E" w:rsidRPr="00796418" w14:paraId="3C1DDC51" w14:textId="77777777" w:rsidTr="00797486">
        <w:trPr>
          <w:trHeight w:val="92"/>
        </w:trPr>
        <w:tc>
          <w:tcPr>
            <w:tcW w:w="2830" w:type="dxa"/>
            <w:gridSpan w:val="2"/>
            <w:vMerge/>
          </w:tcPr>
          <w:p w14:paraId="192F9187" w14:textId="77777777" w:rsidR="003D245E" w:rsidRPr="00796418" w:rsidRDefault="003D245E" w:rsidP="003D245E">
            <w:pPr>
              <w:jc w:val="both"/>
              <w:rPr>
                <w:rFonts w:ascii="Times New Roman" w:hAnsi="Times New Roman"/>
                <w:b/>
                <w:lang w:val="en-GB"/>
              </w:rPr>
            </w:pPr>
          </w:p>
        </w:tc>
        <w:tc>
          <w:tcPr>
            <w:tcW w:w="6521" w:type="dxa"/>
            <w:gridSpan w:val="7"/>
          </w:tcPr>
          <w:p w14:paraId="50EEACE7" w14:textId="77777777" w:rsidR="003D245E" w:rsidRPr="00796418" w:rsidRDefault="003D245E" w:rsidP="003D245E">
            <w:pPr>
              <w:jc w:val="both"/>
              <w:rPr>
                <w:rFonts w:ascii="Times New Roman" w:hAnsi="Times New Roman"/>
                <w:lang w:val="en-GB"/>
              </w:rPr>
            </w:pPr>
          </w:p>
          <w:p w14:paraId="6F6BF0FB" w14:textId="77777777" w:rsidR="003D245E" w:rsidRPr="00796418" w:rsidRDefault="003D245E" w:rsidP="003D245E">
            <w:pPr>
              <w:jc w:val="both"/>
              <w:rPr>
                <w:rFonts w:ascii="Times New Roman" w:hAnsi="Times New Roman"/>
                <w:lang w:val="en-GB"/>
              </w:rPr>
            </w:pPr>
          </w:p>
          <w:p w14:paraId="1B08CFF0" w14:textId="77777777" w:rsidR="003D245E" w:rsidRPr="00796418" w:rsidRDefault="003D245E" w:rsidP="003D245E">
            <w:pPr>
              <w:jc w:val="both"/>
              <w:rPr>
                <w:rFonts w:ascii="Times New Roman" w:hAnsi="Times New Roman"/>
                <w:lang w:val="en-GB"/>
              </w:rPr>
            </w:pPr>
          </w:p>
        </w:tc>
      </w:tr>
      <w:tr w:rsidR="003D245E" w:rsidRPr="00796418" w14:paraId="3BD687D8" w14:textId="77777777" w:rsidTr="003D245E">
        <w:tc>
          <w:tcPr>
            <w:tcW w:w="9351" w:type="dxa"/>
            <w:gridSpan w:val="9"/>
            <w:shd w:val="clear" w:color="auto" w:fill="17365D" w:themeFill="text2" w:themeFillShade="BF"/>
          </w:tcPr>
          <w:p w14:paraId="6099D6C1" w14:textId="77777777" w:rsidR="003D245E" w:rsidRPr="00796418" w:rsidRDefault="003D245E" w:rsidP="003D245E">
            <w:pPr>
              <w:jc w:val="both"/>
              <w:rPr>
                <w:rFonts w:ascii="Times New Roman" w:hAnsi="Times New Roman"/>
                <w:b/>
                <w:lang w:val="en-GB"/>
              </w:rPr>
            </w:pPr>
          </w:p>
          <w:p w14:paraId="08D0A752"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 Organisation Information</w:t>
            </w:r>
          </w:p>
          <w:p w14:paraId="47AFBC45" w14:textId="77777777" w:rsidR="003D245E" w:rsidRPr="00796418" w:rsidRDefault="003D245E" w:rsidP="003D245E">
            <w:pPr>
              <w:jc w:val="both"/>
              <w:rPr>
                <w:rFonts w:ascii="Times New Roman" w:hAnsi="Times New Roman"/>
                <w:b/>
                <w:lang w:val="en-GB"/>
              </w:rPr>
            </w:pPr>
          </w:p>
        </w:tc>
      </w:tr>
      <w:tr w:rsidR="003D245E" w:rsidRPr="00796418" w14:paraId="5F6C73FA" w14:textId="77777777" w:rsidTr="003D245E">
        <w:tc>
          <w:tcPr>
            <w:tcW w:w="2830" w:type="dxa"/>
            <w:gridSpan w:val="2"/>
          </w:tcPr>
          <w:p w14:paraId="30264F13"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1.1 Name of organisation: </w:t>
            </w:r>
          </w:p>
        </w:tc>
        <w:tc>
          <w:tcPr>
            <w:tcW w:w="6521" w:type="dxa"/>
            <w:gridSpan w:val="7"/>
          </w:tcPr>
          <w:p w14:paraId="48B44B11" w14:textId="77777777" w:rsidR="003D245E" w:rsidRPr="00796418" w:rsidRDefault="003D245E" w:rsidP="003D245E">
            <w:pPr>
              <w:jc w:val="both"/>
              <w:rPr>
                <w:rFonts w:ascii="Times New Roman" w:hAnsi="Times New Roman"/>
                <w:lang w:val="en-GB"/>
              </w:rPr>
            </w:pPr>
          </w:p>
          <w:p w14:paraId="47B0A9BC" w14:textId="77777777" w:rsidR="003D245E" w:rsidRPr="00796418" w:rsidRDefault="003D245E" w:rsidP="003D245E">
            <w:pPr>
              <w:jc w:val="both"/>
              <w:rPr>
                <w:rFonts w:ascii="Times New Roman" w:hAnsi="Times New Roman"/>
                <w:lang w:val="en-GB"/>
              </w:rPr>
            </w:pPr>
          </w:p>
        </w:tc>
      </w:tr>
      <w:tr w:rsidR="003D245E" w:rsidRPr="00796418" w14:paraId="229C9995" w14:textId="77777777" w:rsidTr="003D245E">
        <w:tc>
          <w:tcPr>
            <w:tcW w:w="2830" w:type="dxa"/>
            <w:gridSpan w:val="2"/>
          </w:tcPr>
          <w:p w14:paraId="5EAA2020"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1.2 Address of Organisation</w:t>
            </w:r>
          </w:p>
        </w:tc>
        <w:tc>
          <w:tcPr>
            <w:tcW w:w="6521" w:type="dxa"/>
            <w:gridSpan w:val="7"/>
          </w:tcPr>
          <w:p w14:paraId="3F9F5174" w14:textId="77777777" w:rsidR="003D245E" w:rsidRPr="00796418" w:rsidRDefault="003D245E" w:rsidP="003D245E">
            <w:pPr>
              <w:jc w:val="both"/>
              <w:rPr>
                <w:rFonts w:ascii="Times New Roman" w:hAnsi="Times New Roman"/>
                <w:lang w:val="en-GB"/>
              </w:rPr>
            </w:pPr>
          </w:p>
          <w:p w14:paraId="5E04A335" w14:textId="77777777" w:rsidR="003D245E" w:rsidRPr="00796418" w:rsidRDefault="003D245E" w:rsidP="003D245E">
            <w:pPr>
              <w:jc w:val="both"/>
              <w:rPr>
                <w:rFonts w:ascii="Times New Roman" w:hAnsi="Times New Roman"/>
                <w:lang w:val="en-GB"/>
              </w:rPr>
            </w:pPr>
          </w:p>
          <w:p w14:paraId="72F620D0" w14:textId="77777777" w:rsidR="003D245E" w:rsidRPr="00796418" w:rsidRDefault="003D245E" w:rsidP="003D245E">
            <w:pPr>
              <w:jc w:val="both"/>
              <w:rPr>
                <w:rFonts w:ascii="Times New Roman" w:hAnsi="Times New Roman"/>
                <w:lang w:val="en-GB"/>
              </w:rPr>
            </w:pPr>
          </w:p>
          <w:p w14:paraId="6755AF5D" w14:textId="77777777" w:rsidR="003D245E" w:rsidRPr="00796418" w:rsidRDefault="003D245E" w:rsidP="003D245E">
            <w:pPr>
              <w:jc w:val="both"/>
              <w:rPr>
                <w:rFonts w:ascii="Times New Roman" w:hAnsi="Times New Roman"/>
                <w:lang w:val="en-GB"/>
              </w:rPr>
            </w:pPr>
          </w:p>
          <w:p w14:paraId="5D3580E3" w14:textId="77777777" w:rsidR="003D245E" w:rsidRPr="00796418" w:rsidRDefault="003D245E" w:rsidP="003D245E">
            <w:pPr>
              <w:jc w:val="both"/>
              <w:rPr>
                <w:rFonts w:ascii="Times New Roman" w:hAnsi="Times New Roman"/>
                <w:lang w:val="en-GB"/>
              </w:rPr>
            </w:pPr>
          </w:p>
          <w:p w14:paraId="689E7933" w14:textId="77777777" w:rsidR="003D245E" w:rsidRPr="00796418" w:rsidRDefault="003D245E" w:rsidP="003D245E">
            <w:pPr>
              <w:jc w:val="both"/>
              <w:rPr>
                <w:rFonts w:ascii="Times New Roman" w:hAnsi="Times New Roman"/>
                <w:lang w:val="en-GB"/>
              </w:rPr>
            </w:pPr>
          </w:p>
        </w:tc>
      </w:tr>
      <w:tr w:rsidR="003D245E" w:rsidRPr="00796418" w14:paraId="4DDEB3EC" w14:textId="77777777" w:rsidTr="003D245E">
        <w:tc>
          <w:tcPr>
            <w:tcW w:w="2830" w:type="dxa"/>
            <w:gridSpan w:val="2"/>
          </w:tcPr>
          <w:p w14:paraId="6CBCACDD"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1.3 Country</w:t>
            </w:r>
          </w:p>
        </w:tc>
        <w:tc>
          <w:tcPr>
            <w:tcW w:w="6521" w:type="dxa"/>
            <w:gridSpan w:val="7"/>
          </w:tcPr>
          <w:p w14:paraId="1D407BEB" w14:textId="77777777" w:rsidR="003D245E" w:rsidRPr="00796418" w:rsidRDefault="003D245E" w:rsidP="003D245E">
            <w:pPr>
              <w:jc w:val="both"/>
              <w:rPr>
                <w:rFonts w:ascii="Times New Roman" w:hAnsi="Times New Roman"/>
                <w:lang w:val="en-GB"/>
              </w:rPr>
            </w:pPr>
          </w:p>
        </w:tc>
      </w:tr>
      <w:tr w:rsidR="003D245E" w:rsidRPr="00796418" w14:paraId="394FCB7A" w14:textId="77777777" w:rsidTr="002438BF">
        <w:tc>
          <w:tcPr>
            <w:tcW w:w="2830" w:type="dxa"/>
            <w:gridSpan w:val="2"/>
            <w:tcBorders>
              <w:bottom w:val="single" w:sz="4" w:space="0" w:color="000000"/>
            </w:tcBorders>
          </w:tcPr>
          <w:p w14:paraId="73A93E7F"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1.4 Organisations website</w:t>
            </w:r>
          </w:p>
        </w:tc>
        <w:tc>
          <w:tcPr>
            <w:tcW w:w="6521" w:type="dxa"/>
            <w:gridSpan w:val="7"/>
          </w:tcPr>
          <w:p w14:paraId="3ECF7F34" w14:textId="77777777" w:rsidR="003D245E" w:rsidRPr="00796418" w:rsidRDefault="003D245E" w:rsidP="003D245E">
            <w:pPr>
              <w:jc w:val="both"/>
              <w:rPr>
                <w:rFonts w:ascii="Times New Roman" w:hAnsi="Times New Roman"/>
                <w:lang w:val="en-GB"/>
              </w:rPr>
            </w:pPr>
          </w:p>
        </w:tc>
      </w:tr>
      <w:tr w:rsidR="003D245E" w:rsidRPr="00796418" w14:paraId="45A6D503" w14:textId="77777777" w:rsidTr="002438BF">
        <w:tc>
          <w:tcPr>
            <w:tcW w:w="2830" w:type="dxa"/>
            <w:gridSpan w:val="2"/>
            <w:vMerge w:val="restart"/>
            <w:tcBorders>
              <w:bottom w:val="nil"/>
            </w:tcBorders>
          </w:tcPr>
          <w:p w14:paraId="453DDC24" w14:textId="77777777" w:rsidR="003D245E" w:rsidRPr="00796418" w:rsidRDefault="003D245E" w:rsidP="003D245E">
            <w:pPr>
              <w:rPr>
                <w:rFonts w:ascii="Times New Roman" w:hAnsi="Times New Roman"/>
                <w:b/>
                <w:lang w:val="en-GB"/>
              </w:rPr>
            </w:pPr>
            <w:r w:rsidRPr="00796418">
              <w:rPr>
                <w:rFonts w:ascii="Times New Roman" w:hAnsi="Times New Roman"/>
                <w:b/>
                <w:lang w:val="en-GB"/>
              </w:rPr>
              <w:t>1.5 Type of organisation</w:t>
            </w:r>
          </w:p>
          <w:p w14:paraId="71331C3B" w14:textId="77777777" w:rsidR="003D245E" w:rsidRPr="00796418" w:rsidRDefault="003D245E" w:rsidP="003D245E">
            <w:pPr>
              <w:rPr>
                <w:rFonts w:ascii="Times New Roman" w:hAnsi="Times New Roman"/>
                <w:b/>
                <w:lang w:val="en-GB"/>
              </w:rPr>
            </w:pPr>
            <w:r w:rsidRPr="00796418">
              <w:rPr>
                <w:rFonts w:ascii="Times New Roman" w:hAnsi="Times New Roman"/>
                <w:b/>
                <w:lang w:val="en-GB"/>
              </w:rPr>
              <w:t>(please tick appropriate box)</w:t>
            </w:r>
          </w:p>
        </w:tc>
        <w:tc>
          <w:tcPr>
            <w:tcW w:w="5812" w:type="dxa"/>
            <w:gridSpan w:val="5"/>
          </w:tcPr>
          <w:p w14:paraId="50CEE464" w14:textId="77777777" w:rsidR="003D245E" w:rsidRPr="00796418" w:rsidRDefault="00E5291A" w:rsidP="003D245E">
            <w:pPr>
              <w:jc w:val="both"/>
              <w:rPr>
                <w:rFonts w:ascii="Times New Roman" w:hAnsi="Times New Roman"/>
                <w:b/>
                <w:lang w:val="en-GB"/>
              </w:rPr>
            </w:pPr>
            <w:r w:rsidRPr="00796418">
              <w:rPr>
                <w:rFonts w:ascii="Times New Roman" w:hAnsi="Times New Roman"/>
                <w:b/>
                <w:lang w:val="en-GB"/>
              </w:rPr>
              <w:t xml:space="preserve">Air or  Sea </w:t>
            </w:r>
            <w:r w:rsidR="003D245E" w:rsidRPr="00796418">
              <w:rPr>
                <w:rFonts w:ascii="Times New Roman" w:hAnsi="Times New Roman"/>
                <w:b/>
                <w:lang w:val="en-GB"/>
              </w:rPr>
              <w:t>Port Authority</w:t>
            </w:r>
          </w:p>
        </w:tc>
        <w:tc>
          <w:tcPr>
            <w:tcW w:w="709" w:type="dxa"/>
            <w:gridSpan w:val="2"/>
          </w:tcPr>
          <w:p w14:paraId="2C1CABF8" w14:textId="77777777" w:rsidR="003D245E" w:rsidRPr="00796418" w:rsidRDefault="003D245E" w:rsidP="003D245E">
            <w:pPr>
              <w:jc w:val="both"/>
              <w:rPr>
                <w:rFonts w:ascii="Times New Roman" w:hAnsi="Times New Roman"/>
                <w:b/>
                <w:sz w:val="16"/>
                <w:lang w:val="en-GB"/>
              </w:rPr>
            </w:pPr>
          </w:p>
          <w:p w14:paraId="62FE0230" w14:textId="77777777" w:rsidR="003D245E" w:rsidRPr="00796418" w:rsidRDefault="003D245E" w:rsidP="003D245E">
            <w:pPr>
              <w:jc w:val="both"/>
              <w:rPr>
                <w:rFonts w:ascii="Times New Roman" w:hAnsi="Times New Roman"/>
                <w:b/>
                <w:sz w:val="16"/>
                <w:lang w:val="en-GB"/>
              </w:rPr>
            </w:pPr>
          </w:p>
        </w:tc>
      </w:tr>
      <w:tr w:rsidR="003D245E" w:rsidRPr="00796418" w14:paraId="52C59E16" w14:textId="77777777" w:rsidTr="002438BF">
        <w:tc>
          <w:tcPr>
            <w:tcW w:w="2830" w:type="dxa"/>
            <w:gridSpan w:val="2"/>
            <w:vMerge/>
            <w:tcBorders>
              <w:top w:val="nil"/>
              <w:bottom w:val="nil"/>
            </w:tcBorders>
          </w:tcPr>
          <w:p w14:paraId="2C46AB4F" w14:textId="77777777" w:rsidR="003D245E" w:rsidRPr="00796418" w:rsidRDefault="003D245E" w:rsidP="003D245E">
            <w:pPr>
              <w:jc w:val="both"/>
              <w:rPr>
                <w:rFonts w:ascii="Times New Roman" w:hAnsi="Times New Roman"/>
                <w:lang w:val="en-GB"/>
              </w:rPr>
            </w:pPr>
          </w:p>
        </w:tc>
        <w:tc>
          <w:tcPr>
            <w:tcW w:w="5812" w:type="dxa"/>
            <w:gridSpan w:val="5"/>
          </w:tcPr>
          <w:p w14:paraId="2E26B9A9"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Port Community System Operator / Cargo Community System Operator</w:t>
            </w:r>
          </w:p>
        </w:tc>
        <w:tc>
          <w:tcPr>
            <w:tcW w:w="709" w:type="dxa"/>
            <w:gridSpan w:val="2"/>
          </w:tcPr>
          <w:p w14:paraId="1EAD5892" w14:textId="77777777" w:rsidR="003D245E" w:rsidRPr="00796418" w:rsidRDefault="003D245E" w:rsidP="003D245E">
            <w:pPr>
              <w:jc w:val="both"/>
              <w:rPr>
                <w:rFonts w:ascii="Times New Roman" w:hAnsi="Times New Roman"/>
                <w:b/>
                <w:sz w:val="16"/>
                <w:lang w:val="en-GB"/>
              </w:rPr>
            </w:pPr>
          </w:p>
          <w:p w14:paraId="7B2B9A26" w14:textId="77777777" w:rsidR="003D245E" w:rsidRPr="00796418" w:rsidRDefault="003D245E" w:rsidP="003D245E">
            <w:pPr>
              <w:jc w:val="both"/>
              <w:rPr>
                <w:rFonts w:ascii="Times New Roman" w:hAnsi="Times New Roman"/>
                <w:b/>
                <w:sz w:val="16"/>
                <w:lang w:val="en-GB"/>
              </w:rPr>
            </w:pPr>
          </w:p>
        </w:tc>
      </w:tr>
      <w:tr w:rsidR="003D245E" w:rsidRPr="00796418" w14:paraId="4A06158B" w14:textId="77777777" w:rsidTr="002438BF">
        <w:tc>
          <w:tcPr>
            <w:tcW w:w="2830" w:type="dxa"/>
            <w:gridSpan w:val="2"/>
            <w:vMerge/>
            <w:tcBorders>
              <w:top w:val="nil"/>
              <w:bottom w:val="nil"/>
            </w:tcBorders>
          </w:tcPr>
          <w:p w14:paraId="024E9C9F" w14:textId="77777777" w:rsidR="003D245E" w:rsidRPr="00796418" w:rsidRDefault="003D245E" w:rsidP="003D245E">
            <w:pPr>
              <w:jc w:val="both"/>
              <w:rPr>
                <w:rFonts w:ascii="Times New Roman" w:hAnsi="Times New Roman"/>
                <w:lang w:val="en-GB"/>
              </w:rPr>
            </w:pPr>
          </w:p>
        </w:tc>
        <w:tc>
          <w:tcPr>
            <w:tcW w:w="5812" w:type="dxa"/>
            <w:gridSpan w:val="5"/>
          </w:tcPr>
          <w:p w14:paraId="1CDB1F16"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International / European Association</w:t>
            </w:r>
          </w:p>
        </w:tc>
        <w:tc>
          <w:tcPr>
            <w:tcW w:w="709" w:type="dxa"/>
            <w:gridSpan w:val="2"/>
          </w:tcPr>
          <w:p w14:paraId="1D443FA0" w14:textId="77777777" w:rsidR="003D245E" w:rsidRPr="00796418" w:rsidRDefault="003D245E" w:rsidP="003D245E">
            <w:pPr>
              <w:jc w:val="both"/>
              <w:rPr>
                <w:rFonts w:ascii="Times New Roman" w:hAnsi="Times New Roman"/>
                <w:b/>
                <w:sz w:val="16"/>
                <w:lang w:val="en-GB"/>
              </w:rPr>
            </w:pPr>
          </w:p>
          <w:p w14:paraId="5E49A32E" w14:textId="77777777" w:rsidR="003D245E" w:rsidRPr="00796418" w:rsidRDefault="003D245E" w:rsidP="003D245E">
            <w:pPr>
              <w:jc w:val="both"/>
              <w:rPr>
                <w:rFonts w:ascii="Times New Roman" w:hAnsi="Times New Roman"/>
                <w:b/>
                <w:sz w:val="16"/>
                <w:lang w:val="en-GB"/>
              </w:rPr>
            </w:pPr>
          </w:p>
        </w:tc>
      </w:tr>
      <w:tr w:rsidR="002438BF" w:rsidRPr="00796418" w14:paraId="3364BC60" w14:textId="77777777" w:rsidTr="002438BF">
        <w:tc>
          <w:tcPr>
            <w:tcW w:w="2830" w:type="dxa"/>
            <w:gridSpan w:val="2"/>
            <w:tcBorders>
              <w:top w:val="nil"/>
            </w:tcBorders>
          </w:tcPr>
          <w:p w14:paraId="66755CAC" w14:textId="77777777" w:rsidR="002438BF" w:rsidRPr="00796418" w:rsidRDefault="002438BF" w:rsidP="003D245E">
            <w:pPr>
              <w:jc w:val="both"/>
              <w:rPr>
                <w:rFonts w:ascii="Times New Roman" w:hAnsi="Times New Roman"/>
                <w:b/>
                <w:lang w:val="en-GB"/>
              </w:rPr>
            </w:pPr>
          </w:p>
        </w:tc>
        <w:tc>
          <w:tcPr>
            <w:tcW w:w="5812" w:type="dxa"/>
            <w:gridSpan w:val="5"/>
          </w:tcPr>
          <w:p w14:paraId="3F7110E5" w14:textId="77777777" w:rsidR="002438BF" w:rsidRPr="00796418" w:rsidRDefault="002438BF" w:rsidP="003D245E">
            <w:pPr>
              <w:jc w:val="both"/>
              <w:rPr>
                <w:rFonts w:ascii="Times New Roman" w:hAnsi="Times New Roman"/>
                <w:b/>
                <w:lang w:val="en-GB"/>
              </w:rPr>
            </w:pPr>
            <w:r w:rsidRPr="00796418">
              <w:rPr>
                <w:rFonts w:ascii="Times New Roman" w:hAnsi="Times New Roman"/>
                <w:b/>
                <w:lang w:val="en-GB"/>
              </w:rPr>
              <w:t>Single Window Operator</w:t>
            </w:r>
          </w:p>
        </w:tc>
        <w:tc>
          <w:tcPr>
            <w:tcW w:w="709" w:type="dxa"/>
            <w:gridSpan w:val="2"/>
          </w:tcPr>
          <w:p w14:paraId="6FA1F5EF" w14:textId="77777777" w:rsidR="002438BF" w:rsidRPr="00796418" w:rsidRDefault="002438BF" w:rsidP="003D245E">
            <w:pPr>
              <w:jc w:val="both"/>
              <w:rPr>
                <w:rFonts w:ascii="Times New Roman" w:hAnsi="Times New Roman"/>
                <w:lang w:val="en-GB"/>
              </w:rPr>
            </w:pPr>
          </w:p>
        </w:tc>
      </w:tr>
      <w:tr w:rsidR="003D245E" w:rsidRPr="00796418" w14:paraId="2E6616EC" w14:textId="77777777" w:rsidTr="002438BF">
        <w:tc>
          <w:tcPr>
            <w:tcW w:w="2830" w:type="dxa"/>
            <w:gridSpan w:val="2"/>
          </w:tcPr>
          <w:p w14:paraId="3A9B6DBE"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1.6 Ownership (public or private)</w:t>
            </w:r>
          </w:p>
        </w:tc>
        <w:tc>
          <w:tcPr>
            <w:tcW w:w="6521" w:type="dxa"/>
            <w:gridSpan w:val="7"/>
          </w:tcPr>
          <w:p w14:paraId="77CDD4B5" w14:textId="77777777" w:rsidR="003D245E" w:rsidRPr="00796418" w:rsidRDefault="003D245E" w:rsidP="003D245E">
            <w:pPr>
              <w:jc w:val="both"/>
              <w:rPr>
                <w:rFonts w:ascii="Times New Roman" w:hAnsi="Times New Roman"/>
                <w:lang w:val="en-GB"/>
              </w:rPr>
            </w:pPr>
          </w:p>
        </w:tc>
      </w:tr>
      <w:tr w:rsidR="003D245E" w:rsidRPr="00796418" w14:paraId="599A3DFE" w14:textId="77777777" w:rsidTr="002438BF">
        <w:tc>
          <w:tcPr>
            <w:tcW w:w="2830" w:type="dxa"/>
            <w:gridSpan w:val="2"/>
          </w:tcPr>
          <w:p w14:paraId="1D8A1641"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1.7 Years of operation</w:t>
            </w:r>
          </w:p>
        </w:tc>
        <w:tc>
          <w:tcPr>
            <w:tcW w:w="6521" w:type="dxa"/>
            <w:gridSpan w:val="7"/>
          </w:tcPr>
          <w:p w14:paraId="55849022" w14:textId="77777777" w:rsidR="003D245E" w:rsidRPr="00796418" w:rsidRDefault="003D245E" w:rsidP="003D245E">
            <w:pPr>
              <w:jc w:val="both"/>
              <w:rPr>
                <w:rFonts w:ascii="Times New Roman" w:hAnsi="Times New Roman"/>
                <w:lang w:val="en-GB"/>
              </w:rPr>
            </w:pPr>
          </w:p>
        </w:tc>
      </w:tr>
      <w:tr w:rsidR="003D245E" w:rsidRPr="00796418" w14:paraId="3B984334" w14:textId="77777777" w:rsidTr="002438BF">
        <w:tc>
          <w:tcPr>
            <w:tcW w:w="2830" w:type="dxa"/>
            <w:gridSpan w:val="2"/>
          </w:tcPr>
          <w:p w14:paraId="0D492AB8" w14:textId="77777777" w:rsidR="00113A92" w:rsidRPr="00796418" w:rsidRDefault="003D245E" w:rsidP="00113A92">
            <w:pPr>
              <w:jc w:val="both"/>
              <w:rPr>
                <w:rFonts w:ascii="Times New Roman" w:hAnsi="Times New Roman"/>
                <w:b/>
                <w:lang w:val="en-GB"/>
              </w:rPr>
            </w:pPr>
            <w:r w:rsidRPr="00796418">
              <w:rPr>
                <w:rFonts w:ascii="Times New Roman" w:hAnsi="Times New Roman"/>
                <w:b/>
                <w:lang w:val="en-GB"/>
              </w:rPr>
              <w:t xml:space="preserve">1.8 </w:t>
            </w:r>
            <w:r w:rsidR="00113A92" w:rsidRPr="00796418">
              <w:rPr>
                <w:rFonts w:ascii="Times New Roman" w:hAnsi="Times New Roman"/>
                <w:b/>
                <w:lang w:val="en-GB"/>
              </w:rPr>
              <w:t>Turnover (last financial year)</w:t>
            </w:r>
          </w:p>
        </w:tc>
        <w:tc>
          <w:tcPr>
            <w:tcW w:w="6521" w:type="dxa"/>
            <w:gridSpan w:val="7"/>
          </w:tcPr>
          <w:p w14:paraId="4AF88878" w14:textId="77777777" w:rsidR="003D245E" w:rsidRPr="00796418" w:rsidRDefault="003D245E" w:rsidP="003D245E">
            <w:pPr>
              <w:jc w:val="both"/>
              <w:rPr>
                <w:rFonts w:ascii="Times New Roman" w:hAnsi="Times New Roman"/>
                <w:lang w:val="en-GB"/>
              </w:rPr>
            </w:pPr>
          </w:p>
        </w:tc>
      </w:tr>
      <w:tr w:rsidR="003D245E" w:rsidRPr="00796418" w14:paraId="44964662" w14:textId="77777777" w:rsidTr="002438BF">
        <w:tc>
          <w:tcPr>
            <w:tcW w:w="2830" w:type="dxa"/>
            <w:gridSpan w:val="2"/>
          </w:tcPr>
          <w:p w14:paraId="5B56F309"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1.9 Number of Staff</w:t>
            </w:r>
          </w:p>
        </w:tc>
        <w:tc>
          <w:tcPr>
            <w:tcW w:w="6521" w:type="dxa"/>
            <w:gridSpan w:val="7"/>
          </w:tcPr>
          <w:p w14:paraId="31B6959C" w14:textId="77777777" w:rsidR="003D245E" w:rsidRPr="00796418" w:rsidRDefault="003D245E" w:rsidP="003D245E">
            <w:pPr>
              <w:jc w:val="both"/>
              <w:rPr>
                <w:rFonts w:ascii="Times New Roman" w:hAnsi="Times New Roman"/>
                <w:lang w:val="en-GB"/>
              </w:rPr>
            </w:pPr>
          </w:p>
        </w:tc>
      </w:tr>
      <w:tr w:rsidR="003D245E" w:rsidRPr="00796418" w14:paraId="138403FB" w14:textId="77777777" w:rsidTr="002438BF">
        <w:tc>
          <w:tcPr>
            <w:tcW w:w="2830" w:type="dxa"/>
            <w:gridSpan w:val="2"/>
          </w:tcPr>
          <w:p w14:paraId="5416E6BB"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1.10 Company VAT Number</w:t>
            </w:r>
          </w:p>
        </w:tc>
        <w:tc>
          <w:tcPr>
            <w:tcW w:w="6521" w:type="dxa"/>
            <w:gridSpan w:val="7"/>
          </w:tcPr>
          <w:p w14:paraId="0D9E7891" w14:textId="77777777" w:rsidR="003D245E" w:rsidRPr="00796418" w:rsidRDefault="003D245E" w:rsidP="003D245E">
            <w:pPr>
              <w:jc w:val="both"/>
              <w:rPr>
                <w:rFonts w:ascii="Times New Roman" w:hAnsi="Times New Roman"/>
                <w:lang w:val="en-GB"/>
              </w:rPr>
            </w:pPr>
          </w:p>
        </w:tc>
      </w:tr>
      <w:tr w:rsidR="003D245E" w:rsidRPr="00796418" w14:paraId="4F4E2F8C" w14:textId="77777777" w:rsidTr="00257AFC">
        <w:tc>
          <w:tcPr>
            <w:tcW w:w="1555" w:type="dxa"/>
          </w:tcPr>
          <w:p w14:paraId="4A997B97"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1.11 List of Ports / </w:t>
            </w:r>
            <w:r w:rsidR="00DF2589" w:rsidRPr="00796418">
              <w:rPr>
                <w:rFonts w:ascii="Times New Roman" w:hAnsi="Times New Roman"/>
                <w:b/>
                <w:lang w:val="en-GB"/>
              </w:rPr>
              <w:t>Airports</w:t>
            </w:r>
            <w:r w:rsidRPr="00796418">
              <w:rPr>
                <w:rFonts w:ascii="Times New Roman" w:hAnsi="Times New Roman"/>
                <w:b/>
                <w:lang w:val="en-GB"/>
              </w:rPr>
              <w:t xml:space="preserve"> / </w:t>
            </w:r>
            <w:proofErr w:type="spellStart"/>
            <w:r w:rsidRPr="00796418">
              <w:rPr>
                <w:rFonts w:ascii="Times New Roman" w:hAnsi="Times New Roman"/>
                <w:b/>
                <w:lang w:val="en-GB"/>
              </w:rPr>
              <w:t>Dryports</w:t>
            </w:r>
            <w:proofErr w:type="spellEnd"/>
            <w:r w:rsidRPr="00796418">
              <w:rPr>
                <w:rFonts w:ascii="Times New Roman" w:hAnsi="Times New Roman"/>
                <w:b/>
                <w:lang w:val="en-GB"/>
              </w:rPr>
              <w:t xml:space="preserve"> your </w:t>
            </w:r>
            <w:r w:rsidR="00DF2589" w:rsidRPr="00796418">
              <w:rPr>
                <w:rFonts w:ascii="Times New Roman" w:hAnsi="Times New Roman"/>
                <w:b/>
                <w:lang w:val="en-GB"/>
              </w:rPr>
              <w:t>organisation</w:t>
            </w:r>
            <w:r w:rsidRPr="00796418">
              <w:rPr>
                <w:rFonts w:ascii="Times New Roman" w:hAnsi="Times New Roman"/>
                <w:b/>
                <w:lang w:val="en-GB"/>
              </w:rPr>
              <w:t xml:space="preserve"> operates in.</w:t>
            </w:r>
          </w:p>
          <w:p w14:paraId="7D272DAA" w14:textId="77777777" w:rsidR="003D245E" w:rsidRPr="00796418" w:rsidRDefault="003D245E" w:rsidP="003D245E">
            <w:pPr>
              <w:jc w:val="both"/>
              <w:rPr>
                <w:rFonts w:ascii="Times New Roman" w:hAnsi="Times New Roman"/>
                <w:b/>
                <w:lang w:val="en-GB"/>
              </w:rPr>
            </w:pPr>
          </w:p>
          <w:p w14:paraId="630FBC7B" w14:textId="77777777" w:rsidR="003D245E" w:rsidRPr="00796418" w:rsidRDefault="003D245E" w:rsidP="003D245E">
            <w:pPr>
              <w:jc w:val="both"/>
              <w:rPr>
                <w:rFonts w:ascii="Times New Roman" w:hAnsi="Times New Roman"/>
                <w:b/>
                <w:lang w:val="en-GB"/>
              </w:rPr>
            </w:pPr>
          </w:p>
          <w:p w14:paraId="6DBE9FE9" w14:textId="77777777" w:rsidR="003D245E" w:rsidRPr="00796418" w:rsidRDefault="003D245E" w:rsidP="003D245E">
            <w:pPr>
              <w:jc w:val="both"/>
              <w:rPr>
                <w:rFonts w:ascii="Times New Roman" w:hAnsi="Times New Roman"/>
                <w:b/>
                <w:lang w:val="en-GB"/>
              </w:rPr>
            </w:pPr>
          </w:p>
        </w:tc>
        <w:tc>
          <w:tcPr>
            <w:tcW w:w="2020" w:type="dxa"/>
            <w:gridSpan w:val="2"/>
          </w:tcPr>
          <w:p w14:paraId="450996B2" w14:textId="77777777"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 xml:space="preserve">Name of Port / Airport / </w:t>
            </w:r>
            <w:proofErr w:type="spellStart"/>
            <w:r w:rsidRPr="00796418">
              <w:rPr>
                <w:rFonts w:ascii="Times New Roman" w:hAnsi="Times New Roman"/>
                <w:b/>
                <w:bCs/>
                <w:lang w:val="en-GB"/>
              </w:rPr>
              <w:t>Dryport</w:t>
            </w:r>
            <w:proofErr w:type="spellEnd"/>
          </w:p>
        </w:tc>
        <w:tc>
          <w:tcPr>
            <w:tcW w:w="1382" w:type="dxa"/>
          </w:tcPr>
          <w:p w14:paraId="1BE6F79E" w14:textId="77777777" w:rsidR="003D245E" w:rsidRPr="00796418" w:rsidRDefault="00EA22A4" w:rsidP="00EA22A4">
            <w:pPr>
              <w:jc w:val="both"/>
              <w:rPr>
                <w:rFonts w:ascii="Times New Roman" w:hAnsi="Times New Roman"/>
                <w:b/>
                <w:bCs/>
                <w:lang w:val="en-GB"/>
              </w:rPr>
            </w:pPr>
            <w:r>
              <w:rPr>
                <w:rFonts w:ascii="Times New Roman" w:hAnsi="Times New Roman"/>
                <w:b/>
                <w:bCs/>
                <w:lang w:val="en-GB"/>
              </w:rPr>
              <w:t>Total TE</w:t>
            </w:r>
            <w:r w:rsidR="003D245E" w:rsidRPr="00796418">
              <w:rPr>
                <w:rFonts w:ascii="Times New Roman" w:hAnsi="Times New Roman"/>
                <w:b/>
                <w:bCs/>
                <w:lang w:val="en-GB"/>
              </w:rPr>
              <w:t>s</w:t>
            </w:r>
          </w:p>
        </w:tc>
        <w:tc>
          <w:tcPr>
            <w:tcW w:w="1417" w:type="dxa"/>
          </w:tcPr>
          <w:p w14:paraId="06B630C8" w14:textId="77777777"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Tonnage</w:t>
            </w:r>
          </w:p>
        </w:tc>
        <w:tc>
          <w:tcPr>
            <w:tcW w:w="1559" w:type="dxa"/>
          </w:tcPr>
          <w:p w14:paraId="167A2DF8" w14:textId="77777777"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Consign-</w:t>
            </w:r>
            <w:proofErr w:type="spellStart"/>
            <w:r w:rsidRPr="00796418">
              <w:rPr>
                <w:rFonts w:ascii="Times New Roman" w:hAnsi="Times New Roman"/>
                <w:b/>
                <w:bCs/>
                <w:lang w:val="en-GB"/>
              </w:rPr>
              <w:t>ments</w:t>
            </w:r>
            <w:proofErr w:type="spellEnd"/>
          </w:p>
        </w:tc>
        <w:tc>
          <w:tcPr>
            <w:tcW w:w="1418" w:type="dxa"/>
            <w:gridSpan w:val="3"/>
          </w:tcPr>
          <w:p w14:paraId="6842373E" w14:textId="77777777" w:rsidR="003D245E" w:rsidRPr="00796418" w:rsidRDefault="003D245E" w:rsidP="003D245E">
            <w:pPr>
              <w:jc w:val="both"/>
              <w:rPr>
                <w:rFonts w:ascii="Times New Roman" w:hAnsi="Times New Roman"/>
                <w:b/>
                <w:bCs/>
                <w:lang w:val="en-GB"/>
              </w:rPr>
            </w:pPr>
            <w:r w:rsidRPr="00796418">
              <w:rPr>
                <w:rFonts w:ascii="Times New Roman" w:hAnsi="Times New Roman"/>
                <w:b/>
                <w:bCs/>
                <w:lang w:val="en-GB"/>
              </w:rPr>
              <w:t>Total Vessel / Flight Calls handled</w:t>
            </w:r>
          </w:p>
        </w:tc>
      </w:tr>
      <w:tr w:rsidR="003D245E" w:rsidRPr="00796418" w14:paraId="24C2C9B1" w14:textId="77777777" w:rsidTr="003D245E">
        <w:tc>
          <w:tcPr>
            <w:tcW w:w="2830" w:type="dxa"/>
            <w:gridSpan w:val="2"/>
          </w:tcPr>
          <w:p w14:paraId="0582E887"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lastRenderedPageBreak/>
              <w:t>1.12 List of Offices / Location and Staff Numbers</w:t>
            </w:r>
          </w:p>
          <w:p w14:paraId="0A1F2E48" w14:textId="77777777" w:rsidR="003D245E" w:rsidRPr="00796418" w:rsidRDefault="003D245E" w:rsidP="003D245E">
            <w:pPr>
              <w:jc w:val="both"/>
              <w:rPr>
                <w:rFonts w:ascii="Times New Roman" w:hAnsi="Times New Roman"/>
                <w:b/>
                <w:lang w:val="en-GB"/>
              </w:rPr>
            </w:pPr>
          </w:p>
          <w:p w14:paraId="693F2C36" w14:textId="77777777" w:rsidR="003D245E" w:rsidRPr="00796418" w:rsidRDefault="003D245E" w:rsidP="003D245E">
            <w:pPr>
              <w:jc w:val="both"/>
              <w:rPr>
                <w:rFonts w:ascii="Times New Roman" w:hAnsi="Times New Roman"/>
                <w:b/>
                <w:lang w:val="en-GB"/>
              </w:rPr>
            </w:pPr>
          </w:p>
          <w:p w14:paraId="37900C54" w14:textId="77777777" w:rsidR="003D245E" w:rsidRPr="00796418" w:rsidRDefault="003D245E" w:rsidP="003D245E">
            <w:pPr>
              <w:jc w:val="both"/>
              <w:rPr>
                <w:rFonts w:ascii="Times New Roman" w:hAnsi="Times New Roman"/>
                <w:b/>
                <w:lang w:val="en-GB"/>
              </w:rPr>
            </w:pPr>
          </w:p>
        </w:tc>
        <w:tc>
          <w:tcPr>
            <w:tcW w:w="6521" w:type="dxa"/>
            <w:gridSpan w:val="7"/>
          </w:tcPr>
          <w:p w14:paraId="2C35BDE5" w14:textId="77777777" w:rsidR="003D245E" w:rsidRPr="00796418" w:rsidRDefault="003D245E" w:rsidP="003D245E">
            <w:pPr>
              <w:jc w:val="both"/>
              <w:rPr>
                <w:rFonts w:ascii="Times New Roman" w:hAnsi="Times New Roman"/>
                <w:lang w:val="en-GB"/>
              </w:rPr>
            </w:pPr>
          </w:p>
        </w:tc>
      </w:tr>
      <w:tr w:rsidR="003D245E" w:rsidRPr="00796418" w14:paraId="38FE8875" w14:textId="77777777" w:rsidTr="003D245E">
        <w:tc>
          <w:tcPr>
            <w:tcW w:w="9351" w:type="dxa"/>
            <w:gridSpan w:val="9"/>
            <w:shd w:val="clear" w:color="auto" w:fill="17365D" w:themeFill="text2" w:themeFillShade="BF"/>
          </w:tcPr>
          <w:p w14:paraId="5FC05A6C" w14:textId="77777777" w:rsidR="003D245E" w:rsidRPr="00796418" w:rsidRDefault="003D245E" w:rsidP="003D245E">
            <w:pPr>
              <w:jc w:val="both"/>
              <w:rPr>
                <w:rFonts w:ascii="Times New Roman" w:hAnsi="Times New Roman"/>
                <w:b/>
                <w:lang w:val="en-GB"/>
              </w:rPr>
            </w:pPr>
          </w:p>
          <w:p w14:paraId="7159DA3E"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 Contact Information</w:t>
            </w:r>
          </w:p>
          <w:p w14:paraId="1F1663C7" w14:textId="77777777" w:rsidR="003D245E" w:rsidRPr="00796418" w:rsidRDefault="003D245E" w:rsidP="003D245E">
            <w:pPr>
              <w:jc w:val="both"/>
              <w:rPr>
                <w:rFonts w:ascii="Times New Roman" w:hAnsi="Times New Roman"/>
                <w:b/>
                <w:lang w:val="en-GB"/>
              </w:rPr>
            </w:pPr>
          </w:p>
        </w:tc>
      </w:tr>
      <w:tr w:rsidR="003D245E" w:rsidRPr="00796418" w14:paraId="597F7314" w14:textId="77777777" w:rsidTr="00257AFC">
        <w:tc>
          <w:tcPr>
            <w:tcW w:w="3575" w:type="dxa"/>
            <w:gridSpan w:val="3"/>
          </w:tcPr>
          <w:p w14:paraId="17C5CF11"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2.1 Contact Name</w:t>
            </w:r>
          </w:p>
        </w:tc>
        <w:tc>
          <w:tcPr>
            <w:tcW w:w="5776" w:type="dxa"/>
            <w:gridSpan w:val="6"/>
          </w:tcPr>
          <w:p w14:paraId="1AA57B7F" w14:textId="77777777" w:rsidR="003D245E" w:rsidRPr="00796418" w:rsidRDefault="003D245E" w:rsidP="003D245E">
            <w:pPr>
              <w:jc w:val="both"/>
              <w:rPr>
                <w:rFonts w:ascii="Times New Roman" w:hAnsi="Times New Roman"/>
                <w:lang w:val="en-GB"/>
              </w:rPr>
            </w:pPr>
          </w:p>
        </w:tc>
      </w:tr>
      <w:tr w:rsidR="003D245E" w:rsidRPr="00796418" w14:paraId="510B5F94" w14:textId="77777777" w:rsidTr="00257AFC">
        <w:tc>
          <w:tcPr>
            <w:tcW w:w="3575" w:type="dxa"/>
            <w:gridSpan w:val="3"/>
          </w:tcPr>
          <w:p w14:paraId="096EAC19"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 xml:space="preserve">2.2 </w:t>
            </w:r>
            <w:r w:rsidR="00DF2589" w:rsidRPr="00796418">
              <w:rPr>
                <w:rFonts w:ascii="Times New Roman" w:hAnsi="Times New Roman"/>
                <w:b/>
                <w:lang w:val="en-GB"/>
              </w:rPr>
              <w:t>Position</w:t>
            </w:r>
          </w:p>
        </w:tc>
        <w:tc>
          <w:tcPr>
            <w:tcW w:w="5776" w:type="dxa"/>
            <w:gridSpan w:val="6"/>
          </w:tcPr>
          <w:p w14:paraId="75CCE8C9" w14:textId="77777777" w:rsidR="003D245E" w:rsidRPr="00796418" w:rsidRDefault="003D245E" w:rsidP="003D245E">
            <w:pPr>
              <w:jc w:val="both"/>
              <w:rPr>
                <w:rFonts w:ascii="Times New Roman" w:hAnsi="Times New Roman"/>
                <w:lang w:val="en-GB"/>
              </w:rPr>
            </w:pPr>
          </w:p>
        </w:tc>
      </w:tr>
      <w:tr w:rsidR="003D245E" w:rsidRPr="00796418" w14:paraId="31E43CEC" w14:textId="77777777" w:rsidTr="00257AFC">
        <w:tc>
          <w:tcPr>
            <w:tcW w:w="3575" w:type="dxa"/>
            <w:gridSpan w:val="3"/>
          </w:tcPr>
          <w:p w14:paraId="3C5E94A5"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2.3 Telephone Number</w:t>
            </w:r>
          </w:p>
        </w:tc>
        <w:tc>
          <w:tcPr>
            <w:tcW w:w="5776" w:type="dxa"/>
            <w:gridSpan w:val="6"/>
          </w:tcPr>
          <w:p w14:paraId="13795CA7" w14:textId="77777777" w:rsidR="003D245E" w:rsidRPr="00796418" w:rsidRDefault="003D245E" w:rsidP="003D245E">
            <w:pPr>
              <w:jc w:val="both"/>
              <w:rPr>
                <w:rFonts w:ascii="Times New Roman" w:hAnsi="Times New Roman"/>
                <w:lang w:val="en-GB"/>
              </w:rPr>
            </w:pPr>
          </w:p>
        </w:tc>
      </w:tr>
      <w:tr w:rsidR="003D245E" w:rsidRPr="00796418" w14:paraId="248D1FF7" w14:textId="77777777" w:rsidTr="00257AFC">
        <w:tc>
          <w:tcPr>
            <w:tcW w:w="3575" w:type="dxa"/>
            <w:gridSpan w:val="3"/>
          </w:tcPr>
          <w:p w14:paraId="1C0203CD"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2.4 Mobile Telephone Number</w:t>
            </w:r>
          </w:p>
        </w:tc>
        <w:tc>
          <w:tcPr>
            <w:tcW w:w="5776" w:type="dxa"/>
            <w:gridSpan w:val="6"/>
          </w:tcPr>
          <w:p w14:paraId="14588FB0" w14:textId="77777777" w:rsidR="003D245E" w:rsidRPr="00796418" w:rsidRDefault="003D245E" w:rsidP="003D245E">
            <w:pPr>
              <w:jc w:val="both"/>
              <w:rPr>
                <w:rFonts w:ascii="Times New Roman" w:hAnsi="Times New Roman"/>
                <w:lang w:val="en-GB"/>
              </w:rPr>
            </w:pPr>
          </w:p>
        </w:tc>
      </w:tr>
      <w:tr w:rsidR="003D245E" w:rsidRPr="00796418" w14:paraId="5FF600D0" w14:textId="77777777" w:rsidTr="00257AFC">
        <w:tc>
          <w:tcPr>
            <w:tcW w:w="3575" w:type="dxa"/>
            <w:gridSpan w:val="3"/>
          </w:tcPr>
          <w:p w14:paraId="55101614"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2.5 Fax Number</w:t>
            </w:r>
          </w:p>
        </w:tc>
        <w:tc>
          <w:tcPr>
            <w:tcW w:w="5776" w:type="dxa"/>
            <w:gridSpan w:val="6"/>
          </w:tcPr>
          <w:p w14:paraId="652BE4D1" w14:textId="77777777" w:rsidR="003D245E" w:rsidRPr="00796418" w:rsidRDefault="003D245E" w:rsidP="003D245E">
            <w:pPr>
              <w:jc w:val="both"/>
              <w:rPr>
                <w:rFonts w:ascii="Times New Roman" w:hAnsi="Times New Roman"/>
                <w:lang w:val="en-GB"/>
              </w:rPr>
            </w:pPr>
          </w:p>
        </w:tc>
      </w:tr>
      <w:tr w:rsidR="003D245E" w:rsidRPr="00796418" w14:paraId="1284BD58" w14:textId="77777777" w:rsidTr="00257AFC">
        <w:tc>
          <w:tcPr>
            <w:tcW w:w="3575" w:type="dxa"/>
            <w:gridSpan w:val="3"/>
          </w:tcPr>
          <w:p w14:paraId="7B8A1210"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2.6 Email Address</w:t>
            </w:r>
          </w:p>
        </w:tc>
        <w:tc>
          <w:tcPr>
            <w:tcW w:w="5776" w:type="dxa"/>
            <w:gridSpan w:val="6"/>
          </w:tcPr>
          <w:p w14:paraId="7AE3DC3B" w14:textId="77777777" w:rsidR="003D245E" w:rsidRPr="00796418" w:rsidRDefault="003D245E" w:rsidP="003D245E">
            <w:pPr>
              <w:jc w:val="both"/>
              <w:rPr>
                <w:rFonts w:ascii="Times New Roman" w:hAnsi="Times New Roman"/>
                <w:lang w:val="en-GB"/>
              </w:rPr>
            </w:pPr>
          </w:p>
        </w:tc>
      </w:tr>
      <w:tr w:rsidR="003D245E" w:rsidRPr="00796418" w14:paraId="6F95D9A6" w14:textId="77777777" w:rsidTr="00257AFC">
        <w:tc>
          <w:tcPr>
            <w:tcW w:w="3575" w:type="dxa"/>
            <w:gridSpan w:val="3"/>
          </w:tcPr>
          <w:p w14:paraId="0960A0D4" w14:textId="77777777" w:rsidR="003D245E" w:rsidRPr="00796418" w:rsidRDefault="003D245E" w:rsidP="003D245E">
            <w:pPr>
              <w:jc w:val="both"/>
              <w:rPr>
                <w:rFonts w:ascii="Times New Roman" w:hAnsi="Times New Roman"/>
                <w:b/>
                <w:lang w:val="en-GB"/>
              </w:rPr>
            </w:pPr>
            <w:r w:rsidRPr="00796418">
              <w:rPr>
                <w:rFonts w:ascii="Times New Roman" w:hAnsi="Times New Roman"/>
                <w:b/>
                <w:lang w:val="en-GB"/>
              </w:rPr>
              <w:t>2.7 Contact Address (if different from that in 1.2)</w:t>
            </w:r>
          </w:p>
        </w:tc>
        <w:tc>
          <w:tcPr>
            <w:tcW w:w="5776" w:type="dxa"/>
            <w:gridSpan w:val="6"/>
          </w:tcPr>
          <w:p w14:paraId="5B069FE8" w14:textId="77777777" w:rsidR="003D245E" w:rsidRPr="00796418" w:rsidRDefault="003D245E" w:rsidP="003D245E">
            <w:pPr>
              <w:jc w:val="both"/>
              <w:rPr>
                <w:rFonts w:ascii="Times New Roman" w:hAnsi="Times New Roman"/>
                <w:lang w:val="en-GB"/>
              </w:rPr>
            </w:pPr>
          </w:p>
          <w:p w14:paraId="28317EA5" w14:textId="77777777" w:rsidR="003D245E" w:rsidRPr="00796418" w:rsidRDefault="003D245E" w:rsidP="003D245E">
            <w:pPr>
              <w:jc w:val="both"/>
              <w:rPr>
                <w:rFonts w:ascii="Times New Roman" w:hAnsi="Times New Roman"/>
                <w:lang w:val="en-GB"/>
              </w:rPr>
            </w:pPr>
          </w:p>
          <w:p w14:paraId="0DD440FC" w14:textId="77777777" w:rsidR="003D245E" w:rsidRPr="00796418" w:rsidRDefault="003D245E" w:rsidP="003D245E">
            <w:pPr>
              <w:jc w:val="both"/>
              <w:rPr>
                <w:rFonts w:ascii="Times New Roman" w:hAnsi="Times New Roman"/>
                <w:lang w:val="en-GB"/>
              </w:rPr>
            </w:pPr>
          </w:p>
          <w:p w14:paraId="22CDAA23" w14:textId="77777777" w:rsidR="003D245E" w:rsidRPr="00796418" w:rsidRDefault="003D245E" w:rsidP="003D245E">
            <w:pPr>
              <w:jc w:val="both"/>
              <w:rPr>
                <w:rFonts w:ascii="Times New Roman" w:hAnsi="Times New Roman"/>
                <w:lang w:val="en-GB"/>
              </w:rPr>
            </w:pPr>
          </w:p>
          <w:p w14:paraId="4704C918" w14:textId="77777777" w:rsidR="003D245E" w:rsidRPr="00796418" w:rsidRDefault="003D245E" w:rsidP="003D245E">
            <w:pPr>
              <w:jc w:val="both"/>
              <w:rPr>
                <w:rFonts w:ascii="Times New Roman" w:hAnsi="Times New Roman"/>
                <w:lang w:val="en-GB"/>
              </w:rPr>
            </w:pPr>
          </w:p>
          <w:p w14:paraId="1DA38965" w14:textId="77777777" w:rsidR="003D245E" w:rsidRPr="00796418" w:rsidRDefault="003D245E" w:rsidP="003D245E">
            <w:pPr>
              <w:jc w:val="both"/>
              <w:rPr>
                <w:rFonts w:ascii="Times New Roman" w:hAnsi="Times New Roman"/>
                <w:lang w:val="en-GB"/>
              </w:rPr>
            </w:pPr>
          </w:p>
          <w:p w14:paraId="25DA9BD8" w14:textId="77777777" w:rsidR="003D245E" w:rsidRPr="00796418" w:rsidRDefault="003D245E" w:rsidP="003D245E">
            <w:pPr>
              <w:jc w:val="both"/>
              <w:rPr>
                <w:rFonts w:ascii="Times New Roman" w:hAnsi="Times New Roman"/>
                <w:lang w:val="en-GB"/>
              </w:rPr>
            </w:pPr>
          </w:p>
          <w:p w14:paraId="4E997121" w14:textId="77777777" w:rsidR="003D245E" w:rsidRPr="00796418" w:rsidRDefault="003D245E" w:rsidP="003D245E">
            <w:pPr>
              <w:jc w:val="both"/>
              <w:rPr>
                <w:rFonts w:ascii="Times New Roman" w:hAnsi="Times New Roman"/>
                <w:lang w:val="en-GB"/>
              </w:rPr>
            </w:pPr>
          </w:p>
        </w:tc>
      </w:tr>
    </w:tbl>
    <w:p w14:paraId="62CBAD43" w14:textId="77777777" w:rsidR="00643471" w:rsidRPr="00796418" w:rsidRDefault="00643471" w:rsidP="00056E28">
      <w:pPr>
        <w:jc w:val="both"/>
        <w:rPr>
          <w:rFonts w:ascii="Times New Roman" w:hAnsi="Times New Roman"/>
          <w:lang w:val="en-GB"/>
        </w:rPr>
      </w:pPr>
    </w:p>
    <w:p w14:paraId="3AC2DC33" w14:textId="77777777" w:rsidR="00643471" w:rsidRPr="00796418" w:rsidRDefault="00643471" w:rsidP="00056E28">
      <w:pPr>
        <w:jc w:val="both"/>
        <w:rPr>
          <w:rFonts w:ascii="Times New Roman" w:hAnsi="Times New Roman"/>
          <w:lang w:val="en-GB"/>
        </w:rPr>
      </w:pPr>
    </w:p>
    <w:p w14:paraId="608669D7" w14:textId="77777777" w:rsidR="00B9023C" w:rsidRPr="00796418" w:rsidRDefault="00B9023C" w:rsidP="00056E28">
      <w:pPr>
        <w:jc w:val="both"/>
        <w:rPr>
          <w:rFonts w:ascii="Times New Roman" w:hAnsi="Times New Roman"/>
          <w:lang w:val="en-G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1190"/>
        <w:gridCol w:w="4905"/>
      </w:tblGrid>
      <w:tr w:rsidR="00643471" w:rsidRPr="00796418" w14:paraId="1F3713DC" w14:textId="77777777" w:rsidTr="003D245E">
        <w:tc>
          <w:tcPr>
            <w:tcW w:w="9067" w:type="dxa"/>
            <w:gridSpan w:val="3"/>
            <w:shd w:val="clear" w:color="auto" w:fill="17365D" w:themeFill="text2" w:themeFillShade="BF"/>
          </w:tcPr>
          <w:p w14:paraId="1F974ABA" w14:textId="77777777" w:rsidR="00643471" w:rsidRPr="00796418" w:rsidRDefault="00643471" w:rsidP="00DD1E86">
            <w:pPr>
              <w:jc w:val="both"/>
              <w:rPr>
                <w:rFonts w:ascii="Times New Roman" w:hAnsi="Times New Roman"/>
                <w:b/>
                <w:lang w:val="en-GB"/>
              </w:rPr>
            </w:pPr>
          </w:p>
          <w:p w14:paraId="0A1A9173" w14:textId="77777777" w:rsidR="00643471" w:rsidRPr="00796418" w:rsidRDefault="00643471" w:rsidP="00DD1E86">
            <w:pPr>
              <w:jc w:val="both"/>
              <w:rPr>
                <w:rFonts w:ascii="Times New Roman" w:hAnsi="Times New Roman"/>
                <w:b/>
                <w:lang w:val="en-GB"/>
              </w:rPr>
            </w:pPr>
            <w:r w:rsidRPr="00796418">
              <w:rPr>
                <w:rFonts w:ascii="Times New Roman" w:hAnsi="Times New Roman"/>
                <w:b/>
                <w:lang w:val="en-GB"/>
              </w:rPr>
              <w:t>3. Other Information</w:t>
            </w:r>
          </w:p>
          <w:p w14:paraId="384A8E04" w14:textId="77777777" w:rsidR="00643471" w:rsidRPr="00796418" w:rsidRDefault="00643471" w:rsidP="00DD1E86">
            <w:pPr>
              <w:jc w:val="both"/>
              <w:rPr>
                <w:rFonts w:ascii="Times New Roman" w:hAnsi="Times New Roman"/>
                <w:b/>
                <w:lang w:val="en-GB"/>
              </w:rPr>
            </w:pPr>
          </w:p>
        </w:tc>
      </w:tr>
      <w:tr w:rsidR="00643471" w:rsidRPr="00796418" w14:paraId="1CA48A59" w14:textId="77777777" w:rsidTr="000C5A3F">
        <w:tc>
          <w:tcPr>
            <w:tcW w:w="9067" w:type="dxa"/>
            <w:gridSpan w:val="3"/>
          </w:tcPr>
          <w:p w14:paraId="1F01A1AF" w14:textId="77777777" w:rsidR="00643471" w:rsidRPr="00796418" w:rsidRDefault="00643471" w:rsidP="00DD1E86">
            <w:pPr>
              <w:jc w:val="both"/>
              <w:rPr>
                <w:rFonts w:ascii="Times New Roman" w:hAnsi="Times New Roman"/>
                <w:b/>
                <w:lang w:val="en-GB"/>
              </w:rPr>
            </w:pPr>
            <w:r w:rsidRPr="00796418">
              <w:rPr>
                <w:rFonts w:ascii="Times New Roman" w:hAnsi="Times New Roman"/>
                <w:b/>
                <w:lang w:val="en-GB"/>
              </w:rPr>
              <w:t>3.1 What is the reason yo</w:t>
            </w:r>
            <w:r w:rsidR="00542EE5" w:rsidRPr="00796418">
              <w:rPr>
                <w:rFonts w:ascii="Times New Roman" w:hAnsi="Times New Roman"/>
                <w:b/>
                <w:lang w:val="en-GB"/>
              </w:rPr>
              <w:t>ur organisation wishes to join I</w:t>
            </w:r>
            <w:r w:rsidRPr="00796418">
              <w:rPr>
                <w:rFonts w:ascii="Times New Roman" w:hAnsi="Times New Roman"/>
                <w:b/>
                <w:lang w:val="en-GB"/>
              </w:rPr>
              <w:t>PCSA (max 250 words)</w:t>
            </w:r>
          </w:p>
        </w:tc>
      </w:tr>
      <w:tr w:rsidR="00643471" w:rsidRPr="00796418" w14:paraId="657453B7" w14:textId="77777777" w:rsidTr="000C5A3F">
        <w:tc>
          <w:tcPr>
            <w:tcW w:w="9067" w:type="dxa"/>
            <w:gridSpan w:val="3"/>
          </w:tcPr>
          <w:p w14:paraId="6F5C2EA7" w14:textId="77777777" w:rsidR="00643471" w:rsidRPr="00796418" w:rsidRDefault="00643471" w:rsidP="00DD1E86">
            <w:pPr>
              <w:jc w:val="both"/>
              <w:rPr>
                <w:rFonts w:ascii="Times New Roman" w:hAnsi="Times New Roman"/>
                <w:lang w:val="en-GB"/>
              </w:rPr>
            </w:pPr>
          </w:p>
          <w:p w14:paraId="3E76B0F5" w14:textId="77777777" w:rsidR="00643471" w:rsidRPr="00796418" w:rsidRDefault="00643471" w:rsidP="00DD1E86">
            <w:pPr>
              <w:jc w:val="both"/>
              <w:rPr>
                <w:rFonts w:ascii="Times New Roman" w:hAnsi="Times New Roman"/>
                <w:lang w:val="en-GB"/>
              </w:rPr>
            </w:pPr>
          </w:p>
          <w:p w14:paraId="6A6F7D3E" w14:textId="77777777" w:rsidR="00643471" w:rsidRPr="00796418" w:rsidRDefault="00643471" w:rsidP="00DD1E86">
            <w:pPr>
              <w:jc w:val="both"/>
              <w:rPr>
                <w:rFonts w:ascii="Times New Roman" w:hAnsi="Times New Roman"/>
                <w:lang w:val="en-GB"/>
              </w:rPr>
            </w:pPr>
          </w:p>
          <w:p w14:paraId="5224B659" w14:textId="77777777" w:rsidR="00643471" w:rsidRPr="00796418" w:rsidRDefault="00643471" w:rsidP="00DD1E86">
            <w:pPr>
              <w:jc w:val="both"/>
              <w:rPr>
                <w:rFonts w:ascii="Times New Roman" w:hAnsi="Times New Roman"/>
                <w:lang w:val="en-GB"/>
              </w:rPr>
            </w:pPr>
          </w:p>
        </w:tc>
      </w:tr>
      <w:tr w:rsidR="00643471" w:rsidRPr="00796418" w14:paraId="6B0B0554" w14:textId="77777777" w:rsidTr="000C5A3F">
        <w:tc>
          <w:tcPr>
            <w:tcW w:w="9067" w:type="dxa"/>
            <w:gridSpan w:val="3"/>
          </w:tcPr>
          <w:p w14:paraId="3ABC7616" w14:textId="77777777" w:rsidR="00643471" w:rsidRPr="00796418" w:rsidRDefault="00643471" w:rsidP="00DD1E86">
            <w:pPr>
              <w:jc w:val="both"/>
              <w:rPr>
                <w:rFonts w:ascii="Times New Roman" w:hAnsi="Times New Roman"/>
                <w:b/>
                <w:lang w:val="en-GB"/>
              </w:rPr>
            </w:pPr>
            <w:r w:rsidRPr="00796418">
              <w:rPr>
                <w:rFonts w:ascii="Times New Roman" w:hAnsi="Times New Roman"/>
                <w:b/>
                <w:lang w:val="en-GB"/>
              </w:rPr>
              <w:t xml:space="preserve">3.2 Briefly explain any knowledge or experience you have related to Port Community Systems </w:t>
            </w:r>
            <w:r w:rsidR="00F9284E" w:rsidRPr="00796418">
              <w:rPr>
                <w:rFonts w:ascii="Times New Roman" w:hAnsi="Times New Roman"/>
                <w:b/>
                <w:lang w:val="en-GB"/>
              </w:rPr>
              <w:t xml:space="preserve"> / Single Window </w:t>
            </w:r>
            <w:r w:rsidRPr="00796418">
              <w:rPr>
                <w:rFonts w:ascii="Times New Roman" w:hAnsi="Times New Roman"/>
                <w:b/>
                <w:lang w:val="en-GB"/>
              </w:rPr>
              <w:t>(max 250 words)</w:t>
            </w:r>
          </w:p>
        </w:tc>
      </w:tr>
      <w:tr w:rsidR="00643471" w:rsidRPr="00796418" w14:paraId="345FAEA5" w14:textId="77777777" w:rsidTr="000C5A3F">
        <w:tc>
          <w:tcPr>
            <w:tcW w:w="9067" w:type="dxa"/>
            <w:gridSpan w:val="3"/>
          </w:tcPr>
          <w:p w14:paraId="20D85177" w14:textId="77777777" w:rsidR="00643471" w:rsidRPr="00796418" w:rsidRDefault="00643471" w:rsidP="00DD1E86">
            <w:pPr>
              <w:jc w:val="both"/>
              <w:rPr>
                <w:rFonts w:ascii="Times New Roman" w:hAnsi="Times New Roman"/>
                <w:lang w:val="en-GB"/>
              </w:rPr>
            </w:pPr>
          </w:p>
          <w:p w14:paraId="25BA1614" w14:textId="77777777" w:rsidR="00643471" w:rsidRPr="00796418" w:rsidRDefault="00643471" w:rsidP="00DD1E86">
            <w:pPr>
              <w:jc w:val="both"/>
              <w:rPr>
                <w:rFonts w:ascii="Times New Roman" w:hAnsi="Times New Roman"/>
                <w:lang w:val="en-GB"/>
              </w:rPr>
            </w:pPr>
          </w:p>
          <w:p w14:paraId="6EEDBA8E" w14:textId="77777777" w:rsidR="00643471" w:rsidRPr="00796418" w:rsidRDefault="00643471" w:rsidP="00DD1E86">
            <w:pPr>
              <w:jc w:val="both"/>
              <w:rPr>
                <w:rFonts w:ascii="Times New Roman" w:hAnsi="Times New Roman"/>
                <w:lang w:val="en-GB"/>
              </w:rPr>
            </w:pPr>
          </w:p>
          <w:p w14:paraId="311AC9C1" w14:textId="77777777" w:rsidR="00643471" w:rsidRPr="00796418" w:rsidRDefault="00643471" w:rsidP="00DD1E86">
            <w:pPr>
              <w:jc w:val="both"/>
              <w:rPr>
                <w:rFonts w:ascii="Times New Roman" w:hAnsi="Times New Roman"/>
                <w:lang w:val="en-GB"/>
              </w:rPr>
            </w:pPr>
          </w:p>
          <w:p w14:paraId="6BBAC7CE" w14:textId="77777777" w:rsidR="00A37CFC" w:rsidRPr="00796418" w:rsidRDefault="00A37CFC" w:rsidP="00DD1E86">
            <w:pPr>
              <w:jc w:val="both"/>
              <w:rPr>
                <w:rFonts w:ascii="Times New Roman" w:hAnsi="Times New Roman"/>
                <w:lang w:val="en-GB"/>
              </w:rPr>
            </w:pPr>
          </w:p>
          <w:p w14:paraId="779009BE" w14:textId="77777777" w:rsidR="00A37CFC" w:rsidRPr="00796418" w:rsidRDefault="00A37CFC" w:rsidP="00DD1E86">
            <w:pPr>
              <w:jc w:val="both"/>
              <w:rPr>
                <w:rFonts w:ascii="Times New Roman" w:hAnsi="Times New Roman"/>
                <w:lang w:val="en-GB"/>
              </w:rPr>
            </w:pPr>
          </w:p>
          <w:p w14:paraId="6BD2AB0B" w14:textId="77777777" w:rsidR="00A37CFC" w:rsidRPr="00796418" w:rsidRDefault="00A37CFC" w:rsidP="00DD1E86">
            <w:pPr>
              <w:jc w:val="both"/>
              <w:rPr>
                <w:rFonts w:ascii="Times New Roman" w:hAnsi="Times New Roman"/>
                <w:lang w:val="en-GB"/>
              </w:rPr>
            </w:pPr>
          </w:p>
          <w:p w14:paraId="0BF8A9EE" w14:textId="77777777" w:rsidR="00A37CFC" w:rsidRPr="00796418" w:rsidRDefault="00A37CFC" w:rsidP="00DD1E86">
            <w:pPr>
              <w:jc w:val="both"/>
              <w:rPr>
                <w:rFonts w:ascii="Times New Roman" w:hAnsi="Times New Roman"/>
                <w:lang w:val="en-GB"/>
              </w:rPr>
            </w:pPr>
          </w:p>
          <w:p w14:paraId="5D9BB659" w14:textId="77777777" w:rsidR="00A37CFC" w:rsidRPr="00796418" w:rsidRDefault="00A37CFC" w:rsidP="00DD1E86">
            <w:pPr>
              <w:jc w:val="both"/>
              <w:rPr>
                <w:rFonts w:ascii="Times New Roman" w:hAnsi="Times New Roman"/>
                <w:lang w:val="en-GB"/>
              </w:rPr>
            </w:pPr>
          </w:p>
          <w:p w14:paraId="39AF5896" w14:textId="77777777" w:rsidR="00A37CFC" w:rsidRPr="00796418" w:rsidRDefault="00A37CFC" w:rsidP="00DD1E86">
            <w:pPr>
              <w:jc w:val="both"/>
              <w:rPr>
                <w:rFonts w:ascii="Times New Roman" w:hAnsi="Times New Roman"/>
                <w:lang w:val="en-GB"/>
              </w:rPr>
            </w:pPr>
          </w:p>
          <w:p w14:paraId="16E64DAF" w14:textId="77777777" w:rsidR="00A37CFC" w:rsidRPr="00796418" w:rsidRDefault="00A37CFC" w:rsidP="00DD1E86">
            <w:pPr>
              <w:jc w:val="both"/>
              <w:rPr>
                <w:rFonts w:ascii="Times New Roman" w:hAnsi="Times New Roman"/>
                <w:lang w:val="en-GB"/>
              </w:rPr>
            </w:pPr>
          </w:p>
          <w:p w14:paraId="1C3EE83A" w14:textId="77777777" w:rsidR="00A37CFC" w:rsidRPr="00796418" w:rsidRDefault="00A37CFC" w:rsidP="00DD1E86">
            <w:pPr>
              <w:jc w:val="both"/>
              <w:rPr>
                <w:rFonts w:ascii="Times New Roman" w:hAnsi="Times New Roman"/>
                <w:lang w:val="en-GB"/>
              </w:rPr>
            </w:pPr>
          </w:p>
        </w:tc>
      </w:tr>
      <w:tr w:rsidR="00643471" w:rsidRPr="00796418" w14:paraId="7FCD4F94" w14:textId="77777777" w:rsidTr="000C5A3F">
        <w:tc>
          <w:tcPr>
            <w:tcW w:w="9067" w:type="dxa"/>
            <w:gridSpan w:val="3"/>
          </w:tcPr>
          <w:p w14:paraId="55BBC4E9" w14:textId="77777777" w:rsidR="00643471" w:rsidRPr="00796418" w:rsidRDefault="00643471" w:rsidP="00113A92">
            <w:pPr>
              <w:jc w:val="both"/>
              <w:rPr>
                <w:rFonts w:ascii="Times New Roman" w:hAnsi="Times New Roman"/>
                <w:b/>
                <w:lang w:val="en-GB"/>
              </w:rPr>
            </w:pPr>
            <w:r w:rsidRPr="00796418">
              <w:rPr>
                <w:rFonts w:ascii="Times New Roman" w:hAnsi="Times New Roman"/>
                <w:b/>
                <w:lang w:val="en-GB"/>
              </w:rPr>
              <w:lastRenderedPageBreak/>
              <w:t>3.3 If your application is successful ple</w:t>
            </w:r>
            <w:r w:rsidR="00542EE5" w:rsidRPr="00796418">
              <w:rPr>
                <w:rFonts w:ascii="Times New Roman" w:hAnsi="Times New Roman"/>
                <w:b/>
                <w:lang w:val="en-GB"/>
              </w:rPr>
              <w:t>ase indicate which of the I</w:t>
            </w:r>
            <w:r w:rsidRPr="00796418">
              <w:rPr>
                <w:rFonts w:ascii="Times New Roman" w:hAnsi="Times New Roman"/>
                <w:b/>
                <w:lang w:val="en-GB"/>
              </w:rPr>
              <w:t xml:space="preserve">PCSA </w:t>
            </w:r>
            <w:r w:rsidR="00113A92" w:rsidRPr="00796418">
              <w:rPr>
                <w:rFonts w:ascii="Times New Roman" w:hAnsi="Times New Roman"/>
                <w:b/>
                <w:lang w:val="en-GB"/>
              </w:rPr>
              <w:t>Core Priorities</w:t>
            </w:r>
            <w:r w:rsidRPr="00796418">
              <w:rPr>
                <w:rFonts w:ascii="Times New Roman" w:hAnsi="Times New Roman"/>
                <w:b/>
                <w:lang w:val="en-GB"/>
              </w:rPr>
              <w:t xml:space="preserve"> you wish to </w:t>
            </w:r>
            <w:r w:rsidR="00DF2589" w:rsidRPr="00796418">
              <w:rPr>
                <w:rFonts w:ascii="Times New Roman" w:hAnsi="Times New Roman"/>
                <w:b/>
                <w:lang w:val="en-GB"/>
              </w:rPr>
              <w:t>participate</w:t>
            </w:r>
            <w:r w:rsidRPr="00796418">
              <w:rPr>
                <w:rFonts w:ascii="Times New Roman" w:hAnsi="Times New Roman"/>
                <w:b/>
                <w:lang w:val="en-GB"/>
              </w:rPr>
              <w:t xml:space="preserve"> in and the reason for it (max </w:t>
            </w:r>
            <w:r w:rsidR="00113A92" w:rsidRPr="00796418">
              <w:rPr>
                <w:rFonts w:ascii="Times New Roman" w:hAnsi="Times New Roman"/>
                <w:b/>
                <w:lang w:val="en-GB"/>
              </w:rPr>
              <w:t>200</w:t>
            </w:r>
            <w:r w:rsidRPr="00796418">
              <w:rPr>
                <w:rFonts w:ascii="Times New Roman" w:hAnsi="Times New Roman"/>
                <w:b/>
                <w:lang w:val="en-GB"/>
              </w:rPr>
              <w:t xml:space="preserve"> words)</w:t>
            </w:r>
            <w:r w:rsidR="00B9023C" w:rsidRPr="00796418">
              <w:rPr>
                <w:rFonts w:ascii="Times New Roman" w:hAnsi="Times New Roman"/>
                <w:b/>
                <w:lang w:val="en-GB"/>
              </w:rPr>
              <w:t xml:space="preserve">. Please </w:t>
            </w:r>
            <w:r w:rsidR="00094E51" w:rsidRPr="00796418">
              <w:rPr>
                <w:rFonts w:ascii="Times New Roman" w:hAnsi="Times New Roman"/>
                <w:b/>
                <w:lang w:val="en-GB"/>
              </w:rPr>
              <w:t>complete</w:t>
            </w:r>
            <w:r w:rsidR="00B9023C" w:rsidRPr="00796418">
              <w:rPr>
                <w:rFonts w:ascii="Times New Roman" w:hAnsi="Times New Roman"/>
                <w:b/>
                <w:lang w:val="en-GB"/>
              </w:rPr>
              <w:t xml:space="preserve"> appropriate box or boxes if you wish to </w:t>
            </w:r>
            <w:r w:rsidR="00DF2589" w:rsidRPr="00796418">
              <w:rPr>
                <w:rFonts w:ascii="Times New Roman" w:hAnsi="Times New Roman"/>
                <w:b/>
                <w:lang w:val="en-GB"/>
              </w:rPr>
              <w:t>participate</w:t>
            </w:r>
            <w:r w:rsidR="00B9023C" w:rsidRPr="00796418">
              <w:rPr>
                <w:rFonts w:ascii="Times New Roman" w:hAnsi="Times New Roman"/>
                <w:b/>
                <w:lang w:val="en-GB"/>
              </w:rPr>
              <w:t xml:space="preserve"> in more than one Committee.</w:t>
            </w:r>
          </w:p>
          <w:p w14:paraId="1F7DF7BD" w14:textId="77777777" w:rsidR="00113A92" w:rsidRPr="00796418" w:rsidRDefault="00113A92" w:rsidP="00113A92">
            <w:pPr>
              <w:jc w:val="both"/>
              <w:rPr>
                <w:rFonts w:ascii="Times New Roman" w:hAnsi="Times New Roman"/>
                <w:b/>
                <w:lang w:val="en-GB"/>
              </w:rPr>
            </w:pPr>
          </w:p>
          <w:p w14:paraId="3E95C003" w14:textId="77777777" w:rsidR="00113A92" w:rsidRPr="00796418" w:rsidRDefault="00113A92" w:rsidP="00113A92">
            <w:pPr>
              <w:jc w:val="both"/>
              <w:rPr>
                <w:rFonts w:ascii="Times New Roman" w:hAnsi="Times New Roman"/>
                <w:b/>
                <w:lang w:val="en-GB"/>
              </w:rPr>
            </w:pPr>
            <w:r w:rsidRPr="00796418">
              <w:rPr>
                <w:rFonts w:ascii="Times New Roman" w:hAnsi="Times New Roman"/>
                <w:b/>
                <w:lang w:val="en-GB"/>
              </w:rPr>
              <w:t>Within these Core Priorities we develop initiatives which for the applicants information currently include:</w:t>
            </w:r>
          </w:p>
          <w:p w14:paraId="11F40F54" w14:textId="77777777" w:rsidR="00113A92" w:rsidRPr="00796418" w:rsidRDefault="00113A92" w:rsidP="00A267A3">
            <w:pPr>
              <w:pStyle w:val="ListParagraph"/>
              <w:numPr>
                <w:ilvl w:val="0"/>
                <w:numId w:val="12"/>
              </w:numPr>
              <w:jc w:val="both"/>
              <w:rPr>
                <w:rFonts w:ascii="Times New Roman" w:hAnsi="Times New Roman"/>
                <w:lang w:val="en-GB"/>
              </w:rPr>
            </w:pPr>
            <w:r w:rsidRPr="00796418">
              <w:rPr>
                <w:rFonts w:ascii="Times New Roman" w:hAnsi="Times New Roman"/>
                <w:lang w:val="en-GB"/>
              </w:rPr>
              <w:t xml:space="preserve">Network or Trusted Networks / </w:t>
            </w:r>
            <w:r w:rsidR="00796418">
              <w:rPr>
                <w:rFonts w:ascii="Times New Roman" w:hAnsi="Times New Roman"/>
                <w:lang w:val="en-GB"/>
              </w:rPr>
              <w:t>API Enabler</w:t>
            </w:r>
            <w:r w:rsidRPr="00796418">
              <w:rPr>
                <w:rFonts w:ascii="Times New Roman" w:hAnsi="Times New Roman"/>
                <w:lang w:val="en-GB"/>
              </w:rPr>
              <w:t xml:space="preserve"> </w:t>
            </w:r>
          </w:p>
          <w:p w14:paraId="5AFCD3FE" w14:textId="77777777" w:rsidR="00113A92" w:rsidRPr="00796418" w:rsidRDefault="00113A92" w:rsidP="00A267A3">
            <w:pPr>
              <w:pStyle w:val="ListParagraph"/>
              <w:numPr>
                <w:ilvl w:val="0"/>
                <w:numId w:val="12"/>
              </w:numPr>
              <w:jc w:val="both"/>
              <w:rPr>
                <w:rFonts w:ascii="Times New Roman" w:hAnsi="Times New Roman"/>
                <w:lang w:val="en-GB"/>
              </w:rPr>
            </w:pPr>
            <w:r w:rsidRPr="00796418">
              <w:rPr>
                <w:rFonts w:ascii="Times New Roman" w:hAnsi="Times New Roman"/>
                <w:lang w:val="en-GB"/>
              </w:rPr>
              <w:t xml:space="preserve">Blockchain – Bill of Lading Pilot </w:t>
            </w:r>
          </w:p>
          <w:p w14:paraId="305DA63E" w14:textId="77777777" w:rsidR="00113A92" w:rsidRPr="00796418" w:rsidRDefault="00796418" w:rsidP="00AC0FBC">
            <w:pPr>
              <w:pStyle w:val="ListParagraph"/>
              <w:numPr>
                <w:ilvl w:val="0"/>
                <w:numId w:val="12"/>
              </w:numPr>
              <w:jc w:val="both"/>
              <w:rPr>
                <w:rFonts w:ascii="Times New Roman" w:hAnsi="Times New Roman"/>
                <w:lang w:val="en-GB"/>
              </w:rPr>
            </w:pPr>
            <w:r>
              <w:rPr>
                <w:rFonts w:ascii="Times New Roman" w:hAnsi="Times New Roman"/>
                <w:lang w:val="en-GB"/>
              </w:rPr>
              <w:t xml:space="preserve">Emerging Technologies / </w:t>
            </w:r>
            <w:r w:rsidR="00113A92" w:rsidRPr="00796418">
              <w:rPr>
                <w:rFonts w:ascii="Times New Roman" w:hAnsi="Times New Roman"/>
                <w:lang w:val="en-GB"/>
              </w:rPr>
              <w:t xml:space="preserve">PCS Vision 2030 </w:t>
            </w:r>
          </w:p>
          <w:p w14:paraId="13BF72BD" w14:textId="77777777" w:rsidR="00113A92" w:rsidRPr="00796418" w:rsidRDefault="00113A92" w:rsidP="00113A92">
            <w:pPr>
              <w:pStyle w:val="ListParagraph"/>
              <w:numPr>
                <w:ilvl w:val="0"/>
                <w:numId w:val="12"/>
              </w:numPr>
              <w:jc w:val="both"/>
              <w:rPr>
                <w:rFonts w:ascii="Times New Roman" w:hAnsi="Times New Roman"/>
                <w:lang w:val="en-GB"/>
              </w:rPr>
            </w:pPr>
            <w:r w:rsidRPr="00796418">
              <w:rPr>
                <w:rFonts w:ascii="Times New Roman" w:hAnsi="Times New Roman"/>
                <w:lang w:val="en-GB"/>
              </w:rPr>
              <w:t xml:space="preserve">Air Corridors </w:t>
            </w:r>
          </w:p>
          <w:p w14:paraId="32A18AD0" w14:textId="39A28133" w:rsidR="00113A92" w:rsidRPr="003D77B5" w:rsidRDefault="00113A92" w:rsidP="00A37CFC">
            <w:pPr>
              <w:pStyle w:val="ListParagraph"/>
              <w:numPr>
                <w:ilvl w:val="0"/>
                <w:numId w:val="12"/>
              </w:numPr>
              <w:jc w:val="both"/>
              <w:rPr>
                <w:rFonts w:ascii="Times New Roman" w:hAnsi="Times New Roman"/>
                <w:b/>
                <w:lang w:val="en-GB"/>
              </w:rPr>
            </w:pPr>
            <w:r w:rsidRPr="00796418">
              <w:rPr>
                <w:rFonts w:ascii="Times New Roman" w:hAnsi="Times New Roman"/>
                <w:lang w:val="en-GB"/>
              </w:rPr>
              <w:t xml:space="preserve">eCommerce </w:t>
            </w:r>
          </w:p>
          <w:p w14:paraId="2A4358E5" w14:textId="459820F7" w:rsidR="003D77B5" w:rsidRPr="003D77B5" w:rsidRDefault="003D77B5" w:rsidP="00A37CFC">
            <w:pPr>
              <w:pStyle w:val="ListParagraph"/>
              <w:numPr>
                <w:ilvl w:val="0"/>
                <w:numId w:val="12"/>
              </w:numPr>
              <w:jc w:val="both"/>
              <w:rPr>
                <w:rFonts w:ascii="Times New Roman" w:hAnsi="Times New Roman"/>
                <w:bCs/>
                <w:lang w:val="en-GB"/>
              </w:rPr>
            </w:pPr>
            <w:r w:rsidRPr="003D77B5">
              <w:rPr>
                <w:rFonts w:ascii="Times New Roman" w:hAnsi="Times New Roman"/>
                <w:bCs/>
                <w:lang w:val="en-GB"/>
              </w:rPr>
              <w:t xml:space="preserve">Just in </w:t>
            </w:r>
            <w:proofErr w:type="gramStart"/>
            <w:r w:rsidRPr="003D77B5">
              <w:rPr>
                <w:rFonts w:ascii="Times New Roman" w:hAnsi="Times New Roman"/>
                <w:bCs/>
                <w:lang w:val="en-GB"/>
              </w:rPr>
              <w:t>Time  /</w:t>
            </w:r>
            <w:proofErr w:type="gramEnd"/>
            <w:r w:rsidRPr="003D77B5">
              <w:rPr>
                <w:rFonts w:ascii="Times New Roman" w:hAnsi="Times New Roman"/>
                <w:bCs/>
                <w:lang w:val="en-GB"/>
              </w:rPr>
              <w:t xml:space="preserve"> Port call Optimisation</w:t>
            </w:r>
          </w:p>
          <w:p w14:paraId="7A571258" w14:textId="77777777" w:rsidR="005E54FE" w:rsidRPr="00796418" w:rsidRDefault="005E54FE" w:rsidP="005E54FE">
            <w:pPr>
              <w:jc w:val="both"/>
              <w:rPr>
                <w:rFonts w:ascii="Times New Roman" w:hAnsi="Times New Roman"/>
                <w:b/>
                <w:lang w:val="en-GB"/>
              </w:rPr>
            </w:pPr>
          </w:p>
          <w:p w14:paraId="7967B06D" w14:textId="77777777" w:rsidR="005E54FE" w:rsidRPr="00796418" w:rsidRDefault="005E54FE" w:rsidP="005E54FE">
            <w:pPr>
              <w:jc w:val="both"/>
              <w:rPr>
                <w:rFonts w:ascii="Times New Roman" w:hAnsi="Times New Roman"/>
                <w:b/>
                <w:lang w:val="en-GB"/>
              </w:rPr>
            </w:pPr>
            <w:r w:rsidRPr="00796418">
              <w:rPr>
                <w:rFonts w:ascii="Times New Roman" w:hAnsi="Times New Roman"/>
                <w:b/>
                <w:lang w:val="en-GB"/>
              </w:rPr>
              <w:t xml:space="preserve">Members can join whichever initiative they feel is appropriate and that their resources allow.   </w:t>
            </w:r>
            <w:r w:rsidR="00796418">
              <w:rPr>
                <w:rFonts w:ascii="Times New Roman" w:hAnsi="Times New Roman"/>
                <w:b/>
                <w:lang w:val="en-GB"/>
              </w:rPr>
              <w:t xml:space="preserve">Some initiatives may have additional fees over and above the annual membership fee which is payable on joining the initiative.  </w:t>
            </w:r>
          </w:p>
          <w:p w14:paraId="19E84C8C" w14:textId="77777777" w:rsidR="00094E51" w:rsidRPr="00796418" w:rsidRDefault="00094E51" w:rsidP="00094E51">
            <w:pPr>
              <w:pStyle w:val="ListParagraph"/>
              <w:jc w:val="both"/>
              <w:rPr>
                <w:rFonts w:ascii="Times New Roman" w:hAnsi="Times New Roman"/>
                <w:b/>
                <w:lang w:val="en-GB"/>
              </w:rPr>
            </w:pPr>
          </w:p>
        </w:tc>
      </w:tr>
      <w:tr w:rsidR="005E54FE" w:rsidRPr="00796418" w14:paraId="6B02CD79" w14:textId="77777777" w:rsidTr="000C5A3F">
        <w:tc>
          <w:tcPr>
            <w:tcW w:w="9067" w:type="dxa"/>
            <w:gridSpan w:val="3"/>
          </w:tcPr>
          <w:p w14:paraId="0272CDDE" w14:textId="77777777" w:rsidR="005E54FE" w:rsidRPr="00796418" w:rsidRDefault="005E54FE" w:rsidP="00113A92">
            <w:pPr>
              <w:jc w:val="both"/>
              <w:rPr>
                <w:rFonts w:ascii="Times New Roman" w:hAnsi="Times New Roman"/>
                <w:b/>
                <w:u w:val="single"/>
                <w:lang w:val="en-GB"/>
              </w:rPr>
            </w:pPr>
            <w:r w:rsidRPr="00796418">
              <w:rPr>
                <w:rFonts w:ascii="Times New Roman" w:hAnsi="Times New Roman"/>
                <w:b/>
                <w:u w:val="single"/>
                <w:lang w:val="en-GB"/>
              </w:rPr>
              <w:t>Core Priorities</w:t>
            </w:r>
          </w:p>
          <w:p w14:paraId="09505CBF" w14:textId="77777777" w:rsidR="005E54FE" w:rsidRPr="00796418" w:rsidRDefault="005E54FE" w:rsidP="00113A92">
            <w:pPr>
              <w:jc w:val="both"/>
              <w:rPr>
                <w:rFonts w:ascii="Times New Roman" w:hAnsi="Times New Roman"/>
                <w:b/>
                <w:lang w:val="en-GB"/>
              </w:rPr>
            </w:pPr>
          </w:p>
        </w:tc>
      </w:tr>
      <w:tr w:rsidR="00695633" w:rsidRPr="00796418" w14:paraId="36BCD6D0" w14:textId="77777777" w:rsidTr="00113A92">
        <w:tc>
          <w:tcPr>
            <w:tcW w:w="2972" w:type="dxa"/>
          </w:tcPr>
          <w:p w14:paraId="659193BB" w14:textId="77777777" w:rsidR="00695633" w:rsidRPr="00796418" w:rsidRDefault="00695633" w:rsidP="0047124C">
            <w:pPr>
              <w:rPr>
                <w:rFonts w:ascii="Times New Roman" w:hAnsi="Times New Roman"/>
                <w:b/>
                <w:lang w:val="en-GB"/>
              </w:rPr>
            </w:pPr>
            <w:r w:rsidRPr="00796418">
              <w:rPr>
                <w:rFonts w:ascii="Times New Roman" w:hAnsi="Times New Roman"/>
                <w:b/>
                <w:lang w:val="en-GB"/>
              </w:rPr>
              <w:t>Standards and Technologies</w:t>
            </w:r>
          </w:p>
        </w:tc>
        <w:tc>
          <w:tcPr>
            <w:tcW w:w="6095" w:type="dxa"/>
            <w:gridSpan w:val="2"/>
          </w:tcPr>
          <w:p w14:paraId="1CDD5683" w14:textId="77777777"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14:paraId="724C9071" w14:textId="77777777" w:rsidR="00695633" w:rsidRPr="00796418" w:rsidRDefault="00695633" w:rsidP="00DD1E86">
            <w:pPr>
              <w:jc w:val="both"/>
              <w:rPr>
                <w:rFonts w:ascii="Times New Roman" w:hAnsi="Times New Roman"/>
                <w:lang w:val="en-GB"/>
              </w:rPr>
            </w:pPr>
          </w:p>
          <w:p w14:paraId="7E4E295F" w14:textId="77777777" w:rsidR="00695633" w:rsidRPr="00796418" w:rsidRDefault="00695633" w:rsidP="00DD1E86">
            <w:pPr>
              <w:jc w:val="both"/>
              <w:rPr>
                <w:rFonts w:ascii="Times New Roman" w:hAnsi="Times New Roman"/>
                <w:lang w:val="en-GB"/>
              </w:rPr>
            </w:pPr>
          </w:p>
          <w:p w14:paraId="17961820" w14:textId="77777777" w:rsidR="00695633" w:rsidRPr="00796418" w:rsidRDefault="00695633" w:rsidP="00DD1E86">
            <w:pPr>
              <w:jc w:val="both"/>
              <w:rPr>
                <w:rFonts w:ascii="Times New Roman" w:hAnsi="Times New Roman"/>
                <w:lang w:val="en-GB"/>
              </w:rPr>
            </w:pPr>
          </w:p>
          <w:p w14:paraId="74284BC7" w14:textId="77777777" w:rsidR="00094E51" w:rsidRPr="00796418" w:rsidRDefault="00094E51" w:rsidP="00DD1E86">
            <w:pPr>
              <w:jc w:val="both"/>
              <w:rPr>
                <w:rFonts w:ascii="Times New Roman" w:hAnsi="Times New Roman"/>
                <w:lang w:val="en-GB"/>
              </w:rPr>
            </w:pPr>
          </w:p>
          <w:p w14:paraId="48F00E6C" w14:textId="77777777" w:rsidR="00695633" w:rsidRPr="00796418" w:rsidRDefault="00695633" w:rsidP="00DD1E86">
            <w:pPr>
              <w:jc w:val="both"/>
              <w:rPr>
                <w:rFonts w:ascii="Times New Roman" w:hAnsi="Times New Roman"/>
                <w:lang w:val="en-GB"/>
              </w:rPr>
            </w:pPr>
          </w:p>
          <w:p w14:paraId="3C662C43" w14:textId="77777777" w:rsidR="00695633" w:rsidRPr="00796418" w:rsidRDefault="00695633" w:rsidP="00DD1E86">
            <w:pPr>
              <w:jc w:val="both"/>
              <w:rPr>
                <w:rFonts w:ascii="Times New Roman" w:hAnsi="Times New Roman"/>
                <w:lang w:val="en-GB"/>
              </w:rPr>
            </w:pPr>
          </w:p>
        </w:tc>
      </w:tr>
      <w:tr w:rsidR="00695633" w:rsidRPr="00796418" w14:paraId="4D095FED" w14:textId="77777777" w:rsidTr="00113A92">
        <w:tc>
          <w:tcPr>
            <w:tcW w:w="2972" w:type="dxa"/>
          </w:tcPr>
          <w:p w14:paraId="0589C68D" w14:textId="77777777" w:rsidR="00695633" w:rsidRPr="00796418" w:rsidRDefault="00113A92" w:rsidP="00264784">
            <w:pPr>
              <w:rPr>
                <w:rFonts w:ascii="Times New Roman" w:hAnsi="Times New Roman"/>
                <w:b/>
                <w:lang w:val="en-GB"/>
              </w:rPr>
            </w:pPr>
            <w:r w:rsidRPr="00796418">
              <w:rPr>
                <w:rFonts w:ascii="Times New Roman" w:hAnsi="Times New Roman"/>
                <w:b/>
                <w:lang w:val="en-GB"/>
              </w:rPr>
              <w:t xml:space="preserve">Single Window / Trade </w:t>
            </w:r>
            <w:r w:rsidR="00796418" w:rsidRPr="00796418">
              <w:rPr>
                <w:rFonts w:ascii="Times New Roman" w:hAnsi="Times New Roman"/>
                <w:b/>
                <w:lang w:val="en-GB"/>
              </w:rPr>
              <w:t>Facilitation</w:t>
            </w:r>
          </w:p>
          <w:p w14:paraId="1192D2A9" w14:textId="77777777" w:rsidR="00695633" w:rsidRPr="00796418" w:rsidRDefault="00695633" w:rsidP="00264784">
            <w:pPr>
              <w:rPr>
                <w:rFonts w:ascii="Times New Roman" w:hAnsi="Times New Roman"/>
                <w:b/>
                <w:lang w:val="en-GB"/>
              </w:rPr>
            </w:pPr>
          </w:p>
          <w:p w14:paraId="48A86327" w14:textId="77777777" w:rsidR="00695633" w:rsidRPr="00796418" w:rsidRDefault="00695633" w:rsidP="00264784">
            <w:pPr>
              <w:rPr>
                <w:rFonts w:ascii="Times New Roman" w:hAnsi="Times New Roman"/>
                <w:b/>
                <w:lang w:val="en-GB"/>
              </w:rPr>
            </w:pPr>
          </w:p>
          <w:p w14:paraId="7EF0AD20" w14:textId="77777777" w:rsidR="00695633" w:rsidRPr="00796418" w:rsidRDefault="00695633" w:rsidP="00264784">
            <w:pPr>
              <w:rPr>
                <w:rFonts w:ascii="Times New Roman" w:hAnsi="Times New Roman"/>
                <w:b/>
                <w:lang w:val="en-GB"/>
              </w:rPr>
            </w:pPr>
          </w:p>
        </w:tc>
        <w:tc>
          <w:tcPr>
            <w:tcW w:w="6095" w:type="dxa"/>
            <w:gridSpan w:val="2"/>
          </w:tcPr>
          <w:p w14:paraId="722E9C48" w14:textId="77777777"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14:paraId="012E7982" w14:textId="77777777" w:rsidR="00695633" w:rsidRPr="00796418" w:rsidRDefault="00695633" w:rsidP="00DD1E86">
            <w:pPr>
              <w:jc w:val="both"/>
              <w:rPr>
                <w:rFonts w:ascii="Times New Roman" w:hAnsi="Times New Roman"/>
                <w:lang w:val="en-GB"/>
              </w:rPr>
            </w:pPr>
          </w:p>
          <w:p w14:paraId="6EF833BC" w14:textId="77777777" w:rsidR="00695633" w:rsidRPr="00796418" w:rsidRDefault="00695633" w:rsidP="00DD1E86">
            <w:pPr>
              <w:jc w:val="both"/>
              <w:rPr>
                <w:rFonts w:ascii="Times New Roman" w:hAnsi="Times New Roman"/>
                <w:lang w:val="en-GB"/>
              </w:rPr>
            </w:pPr>
          </w:p>
          <w:p w14:paraId="42E5A663" w14:textId="77777777" w:rsidR="00695633" w:rsidRPr="00796418" w:rsidRDefault="00695633" w:rsidP="00DD1E86">
            <w:pPr>
              <w:jc w:val="both"/>
              <w:rPr>
                <w:rFonts w:ascii="Times New Roman" w:hAnsi="Times New Roman"/>
                <w:lang w:val="en-GB"/>
              </w:rPr>
            </w:pPr>
          </w:p>
          <w:p w14:paraId="7F2D0957" w14:textId="77777777" w:rsidR="00695633" w:rsidRPr="00796418" w:rsidRDefault="00695633" w:rsidP="00DD1E86">
            <w:pPr>
              <w:jc w:val="both"/>
              <w:rPr>
                <w:rFonts w:ascii="Times New Roman" w:hAnsi="Times New Roman"/>
                <w:lang w:val="en-GB"/>
              </w:rPr>
            </w:pPr>
          </w:p>
          <w:p w14:paraId="7DCC4597" w14:textId="77777777" w:rsidR="00094E51" w:rsidRPr="00796418" w:rsidRDefault="00094E51" w:rsidP="00DD1E86">
            <w:pPr>
              <w:jc w:val="both"/>
              <w:rPr>
                <w:rFonts w:ascii="Times New Roman" w:hAnsi="Times New Roman"/>
                <w:lang w:val="en-GB"/>
              </w:rPr>
            </w:pPr>
          </w:p>
          <w:p w14:paraId="20969CC8" w14:textId="77777777" w:rsidR="00695633" w:rsidRPr="00796418" w:rsidRDefault="00695633" w:rsidP="00DD1E86">
            <w:pPr>
              <w:jc w:val="both"/>
              <w:rPr>
                <w:rFonts w:ascii="Times New Roman" w:hAnsi="Times New Roman"/>
                <w:lang w:val="en-GB"/>
              </w:rPr>
            </w:pPr>
          </w:p>
        </w:tc>
      </w:tr>
      <w:tr w:rsidR="00695633" w:rsidRPr="00796418" w14:paraId="10050BAD" w14:textId="77777777" w:rsidTr="00113A92">
        <w:tc>
          <w:tcPr>
            <w:tcW w:w="2972" w:type="dxa"/>
          </w:tcPr>
          <w:p w14:paraId="7BB1D492" w14:textId="77777777" w:rsidR="00695633" w:rsidRPr="00796418" w:rsidRDefault="00695633" w:rsidP="007038AE">
            <w:pPr>
              <w:rPr>
                <w:rFonts w:ascii="Times New Roman" w:hAnsi="Times New Roman"/>
                <w:b/>
                <w:lang w:val="en-GB"/>
              </w:rPr>
            </w:pPr>
            <w:r w:rsidRPr="00796418">
              <w:rPr>
                <w:rFonts w:ascii="Times New Roman" w:hAnsi="Times New Roman"/>
                <w:b/>
                <w:lang w:val="en-GB"/>
              </w:rPr>
              <w:t>Customs and Other Government Agencies</w:t>
            </w:r>
          </w:p>
        </w:tc>
        <w:tc>
          <w:tcPr>
            <w:tcW w:w="6095" w:type="dxa"/>
            <w:gridSpan w:val="2"/>
          </w:tcPr>
          <w:p w14:paraId="7034DE32" w14:textId="77777777"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14:paraId="373D196D" w14:textId="77777777" w:rsidR="00695633" w:rsidRPr="00796418" w:rsidRDefault="00695633" w:rsidP="00DD1E86">
            <w:pPr>
              <w:jc w:val="both"/>
              <w:rPr>
                <w:rFonts w:ascii="Times New Roman" w:hAnsi="Times New Roman"/>
                <w:lang w:val="en-GB"/>
              </w:rPr>
            </w:pPr>
          </w:p>
          <w:p w14:paraId="3E054EC7" w14:textId="77777777" w:rsidR="00695633" w:rsidRPr="00796418" w:rsidRDefault="00695633" w:rsidP="00DD1E86">
            <w:pPr>
              <w:jc w:val="both"/>
              <w:rPr>
                <w:rFonts w:ascii="Times New Roman" w:hAnsi="Times New Roman"/>
                <w:lang w:val="en-GB"/>
              </w:rPr>
            </w:pPr>
          </w:p>
          <w:p w14:paraId="6CABFC83" w14:textId="77777777" w:rsidR="00695633" w:rsidRPr="00796418" w:rsidRDefault="00695633" w:rsidP="00DD1E86">
            <w:pPr>
              <w:jc w:val="both"/>
              <w:rPr>
                <w:rFonts w:ascii="Times New Roman" w:hAnsi="Times New Roman"/>
                <w:lang w:val="en-GB"/>
              </w:rPr>
            </w:pPr>
          </w:p>
          <w:p w14:paraId="1D030DBA" w14:textId="77777777" w:rsidR="00094E51" w:rsidRPr="00796418" w:rsidRDefault="00094E51" w:rsidP="00DD1E86">
            <w:pPr>
              <w:jc w:val="both"/>
              <w:rPr>
                <w:rFonts w:ascii="Times New Roman" w:hAnsi="Times New Roman"/>
                <w:lang w:val="en-GB"/>
              </w:rPr>
            </w:pPr>
          </w:p>
          <w:p w14:paraId="19324DD9" w14:textId="77777777" w:rsidR="00695633" w:rsidRPr="00796418" w:rsidRDefault="00695633" w:rsidP="00DD1E86">
            <w:pPr>
              <w:jc w:val="both"/>
              <w:rPr>
                <w:rFonts w:ascii="Times New Roman" w:hAnsi="Times New Roman"/>
                <w:lang w:val="en-GB"/>
              </w:rPr>
            </w:pPr>
          </w:p>
          <w:p w14:paraId="39E136EE" w14:textId="77777777" w:rsidR="00695633" w:rsidRPr="00796418" w:rsidRDefault="00695633" w:rsidP="00DD1E86">
            <w:pPr>
              <w:jc w:val="both"/>
              <w:rPr>
                <w:rFonts w:ascii="Times New Roman" w:hAnsi="Times New Roman"/>
                <w:lang w:val="en-GB"/>
              </w:rPr>
            </w:pPr>
          </w:p>
        </w:tc>
      </w:tr>
      <w:tr w:rsidR="00695633" w:rsidRPr="00796418" w14:paraId="3AF23839" w14:textId="77777777" w:rsidTr="00113A92">
        <w:tc>
          <w:tcPr>
            <w:tcW w:w="2972" w:type="dxa"/>
          </w:tcPr>
          <w:p w14:paraId="2C9D9CB4" w14:textId="77777777" w:rsidR="00695633" w:rsidRPr="00796418" w:rsidRDefault="00695633" w:rsidP="00FB5635">
            <w:pPr>
              <w:rPr>
                <w:rFonts w:ascii="Times New Roman" w:hAnsi="Times New Roman"/>
                <w:b/>
                <w:lang w:val="en-GB"/>
              </w:rPr>
            </w:pPr>
            <w:r w:rsidRPr="00796418">
              <w:rPr>
                <w:rFonts w:ascii="Times New Roman" w:hAnsi="Times New Roman"/>
                <w:b/>
                <w:lang w:val="en-GB"/>
              </w:rPr>
              <w:t xml:space="preserve">Air-PCS / Cargo Community Systems </w:t>
            </w:r>
          </w:p>
        </w:tc>
        <w:tc>
          <w:tcPr>
            <w:tcW w:w="6095" w:type="dxa"/>
            <w:gridSpan w:val="2"/>
          </w:tcPr>
          <w:p w14:paraId="3591695A" w14:textId="77777777"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14:paraId="268371DF" w14:textId="77777777" w:rsidR="00695633" w:rsidRPr="00796418" w:rsidRDefault="00695633" w:rsidP="00DD1E86">
            <w:pPr>
              <w:jc w:val="both"/>
              <w:rPr>
                <w:rFonts w:ascii="Times New Roman" w:hAnsi="Times New Roman"/>
                <w:lang w:val="en-GB"/>
              </w:rPr>
            </w:pPr>
          </w:p>
          <w:p w14:paraId="1BB43920" w14:textId="77777777" w:rsidR="00695633" w:rsidRPr="00796418" w:rsidRDefault="00695633" w:rsidP="00DD1E86">
            <w:pPr>
              <w:jc w:val="both"/>
              <w:rPr>
                <w:rFonts w:ascii="Times New Roman" w:hAnsi="Times New Roman"/>
                <w:lang w:val="en-GB"/>
              </w:rPr>
            </w:pPr>
          </w:p>
          <w:p w14:paraId="6C00548B" w14:textId="77777777" w:rsidR="00695633" w:rsidRPr="00796418" w:rsidRDefault="00695633" w:rsidP="00DD1E86">
            <w:pPr>
              <w:jc w:val="both"/>
              <w:rPr>
                <w:rFonts w:ascii="Times New Roman" w:hAnsi="Times New Roman"/>
                <w:lang w:val="en-GB"/>
              </w:rPr>
            </w:pPr>
          </w:p>
          <w:p w14:paraId="63B8431E" w14:textId="77777777" w:rsidR="00094E51" w:rsidRPr="00796418" w:rsidRDefault="00094E51" w:rsidP="00DD1E86">
            <w:pPr>
              <w:jc w:val="both"/>
              <w:rPr>
                <w:rFonts w:ascii="Times New Roman" w:hAnsi="Times New Roman"/>
                <w:lang w:val="en-GB"/>
              </w:rPr>
            </w:pPr>
          </w:p>
          <w:p w14:paraId="2EF3C205" w14:textId="77777777" w:rsidR="00695633" w:rsidRPr="00796418" w:rsidRDefault="00695633" w:rsidP="00DD1E86">
            <w:pPr>
              <w:jc w:val="both"/>
              <w:rPr>
                <w:rFonts w:ascii="Times New Roman" w:hAnsi="Times New Roman"/>
                <w:lang w:val="en-GB"/>
              </w:rPr>
            </w:pPr>
          </w:p>
          <w:p w14:paraId="0607FE98" w14:textId="77777777" w:rsidR="005E54FE" w:rsidRPr="00796418" w:rsidRDefault="005E54FE" w:rsidP="00DD1E86">
            <w:pPr>
              <w:jc w:val="both"/>
              <w:rPr>
                <w:rFonts w:ascii="Times New Roman" w:hAnsi="Times New Roman"/>
                <w:lang w:val="en-GB"/>
              </w:rPr>
            </w:pPr>
          </w:p>
          <w:p w14:paraId="7BBEC3C3" w14:textId="77777777" w:rsidR="00695633" w:rsidRPr="00796418" w:rsidRDefault="00695633" w:rsidP="00DD1E86">
            <w:pPr>
              <w:jc w:val="both"/>
              <w:rPr>
                <w:rFonts w:ascii="Times New Roman" w:hAnsi="Times New Roman"/>
                <w:lang w:val="en-GB"/>
              </w:rPr>
            </w:pPr>
          </w:p>
          <w:p w14:paraId="60691908" w14:textId="77777777" w:rsidR="00695633" w:rsidRPr="00796418" w:rsidRDefault="00695633" w:rsidP="00DD1E86">
            <w:pPr>
              <w:jc w:val="both"/>
              <w:rPr>
                <w:rFonts w:ascii="Times New Roman" w:hAnsi="Times New Roman"/>
                <w:lang w:val="en-GB"/>
              </w:rPr>
            </w:pPr>
          </w:p>
        </w:tc>
      </w:tr>
      <w:tr w:rsidR="00695633" w:rsidRPr="00796418" w14:paraId="76124FCE" w14:textId="77777777" w:rsidTr="00113A92">
        <w:tc>
          <w:tcPr>
            <w:tcW w:w="2972" w:type="dxa"/>
          </w:tcPr>
          <w:p w14:paraId="7963C742" w14:textId="77777777" w:rsidR="00695633" w:rsidRPr="00796418" w:rsidRDefault="00695633" w:rsidP="00FB5635">
            <w:pPr>
              <w:rPr>
                <w:rFonts w:ascii="Times New Roman" w:hAnsi="Times New Roman"/>
                <w:b/>
                <w:lang w:val="en-GB"/>
              </w:rPr>
            </w:pPr>
            <w:r w:rsidRPr="00796418">
              <w:rPr>
                <w:rFonts w:ascii="Times New Roman" w:hAnsi="Times New Roman"/>
                <w:b/>
                <w:lang w:val="en-GB"/>
              </w:rPr>
              <w:lastRenderedPageBreak/>
              <w:t>Community System Development</w:t>
            </w:r>
          </w:p>
        </w:tc>
        <w:tc>
          <w:tcPr>
            <w:tcW w:w="6095" w:type="dxa"/>
            <w:gridSpan w:val="2"/>
          </w:tcPr>
          <w:p w14:paraId="03E0260B" w14:textId="77777777" w:rsidR="00695633" w:rsidRPr="00796418" w:rsidRDefault="00695633" w:rsidP="00DD1E86">
            <w:pPr>
              <w:jc w:val="both"/>
              <w:rPr>
                <w:rFonts w:ascii="Times New Roman" w:hAnsi="Times New Roman"/>
                <w:lang w:val="en-GB"/>
              </w:rPr>
            </w:pPr>
            <w:r w:rsidRPr="00796418">
              <w:rPr>
                <w:rFonts w:ascii="Times New Roman" w:hAnsi="Times New Roman"/>
                <w:lang w:val="en-GB"/>
              </w:rPr>
              <w:t>Reason:</w:t>
            </w:r>
          </w:p>
          <w:p w14:paraId="4920193C" w14:textId="77777777" w:rsidR="00695633" w:rsidRPr="00796418" w:rsidRDefault="00695633" w:rsidP="00DD1E86">
            <w:pPr>
              <w:jc w:val="both"/>
              <w:rPr>
                <w:rFonts w:ascii="Times New Roman" w:hAnsi="Times New Roman"/>
                <w:lang w:val="en-GB"/>
              </w:rPr>
            </w:pPr>
          </w:p>
          <w:p w14:paraId="6F74F733" w14:textId="77777777" w:rsidR="00094E51" w:rsidRPr="00796418" w:rsidRDefault="00094E51" w:rsidP="00DD1E86">
            <w:pPr>
              <w:jc w:val="both"/>
              <w:rPr>
                <w:rFonts w:ascii="Times New Roman" w:hAnsi="Times New Roman"/>
                <w:lang w:val="en-GB"/>
              </w:rPr>
            </w:pPr>
          </w:p>
          <w:p w14:paraId="753C48A6" w14:textId="77777777" w:rsidR="00094E51" w:rsidRPr="00796418" w:rsidRDefault="00094E51" w:rsidP="00DD1E86">
            <w:pPr>
              <w:jc w:val="both"/>
              <w:rPr>
                <w:rFonts w:ascii="Times New Roman" w:hAnsi="Times New Roman"/>
                <w:lang w:val="en-GB"/>
              </w:rPr>
            </w:pPr>
          </w:p>
          <w:p w14:paraId="24BC0284" w14:textId="77777777" w:rsidR="00695633" w:rsidRPr="00796418" w:rsidRDefault="00695633" w:rsidP="00DD1E86">
            <w:pPr>
              <w:jc w:val="both"/>
              <w:rPr>
                <w:rFonts w:ascii="Times New Roman" w:hAnsi="Times New Roman"/>
                <w:lang w:val="en-GB"/>
              </w:rPr>
            </w:pPr>
          </w:p>
          <w:p w14:paraId="5BB93F51" w14:textId="77777777" w:rsidR="00695633" w:rsidRPr="00796418" w:rsidRDefault="00695633" w:rsidP="00DD1E86">
            <w:pPr>
              <w:jc w:val="both"/>
              <w:rPr>
                <w:rFonts w:ascii="Times New Roman" w:hAnsi="Times New Roman"/>
                <w:lang w:val="en-GB"/>
              </w:rPr>
            </w:pPr>
          </w:p>
          <w:p w14:paraId="6CBEFD8F" w14:textId="77777777" w:rsidR="00695633" w:rsidRPr="00796418" w:rsidRDefault="00695633" w:rsidP="00DD1E86">
            <w:pPr>
              <w:jc w:val="both"/>
              <w:rPr>
                <w:rFonts w:ascii="Times New Roman" w:hAnsi="Times New Roman"/>
                <w:lang w:val="en-GB"/>
              </w:rPr>
            </w:pPr>
          </w:p>
        </w:tc>
      </w:tr>
      <w:tr w:rsidR="00643471" w:rsidRPr="00796418" w14:paraId="26BA1C28" w14:textId="77777777" w:rsidTr="00695633">
        <w:tc>
          <w:tcPr>
            <w:tcW w:w="9067" w:type="dxa"/>
            <w:gridSpan w:val="3"/>
            <w:shd w:val="clear" w:color="auto" w:fill="17365D" w:themeFill="text2" w:themeFillShade="BF"/>
          </w:tcPr>
          <w:p w14:paraId="378C9197" w14:textId="77777777" w:rsidR="00643471" w:rsidRPr="00796418" w:rsidRDefault="00643471">
            <w:pPr>
              <w:rPr>
                <w:rFonts w:ascii="Times New Roman" w:hAnsi="Times New Roman"/>
                <w:b/>
                <w:lang w:val="en-GB"/>
              </w:rPr>
            </w:pPr>
            <w:r w:rsidRPr="00796418">
              <w:rPr>
                <w:rFonts w:ascii="Times New Roman" w:hAnsi="Times New Roman"/>
                <w:b/>
                <w:lang w:val="en-GB"/>
              </w:rPr>
              <w:t>Declaration by Applicant</w:t>
            </w:r>
          </w:p>
        </w:tc>
      </w:tr>
      <w:tr w:rsidR="00643471" w:rsidRPr="00796418" w14:paraId="1AA0D2DA" w14:textId="77777777" w:rsidTr="00695633">
        <w:tc>
          <w:tcPr>
            <w:tcW w:w="9067" w:type="dxa"/>
            <w:gridSpan w:val="3"/>
          </w:tcPr>
          <w:p w14:paraId="4CD6FD40" w14:textId="2B34CAD5" w:rsidR="00643471" w:rsidRPr="00796418" w:rsidRDefault="00643471" w:rsidP="003A3675">
            <w:pPr>
              <w:rPr>
                <w:rFonts w:ascii="Times New Roman" w:hAnsi="Times New Roman"/>
                <w:lang w:val="en-GB"/>
              </w:rPr>
            </w:pPr>
            <w:r w:rsidRPr="00796418">
              <w:rPr>
                <w:rFonts w:ascii="Times New Roman" w:hAnsi="Times New Roman"/>
                <w:lang w:val="en-GB"/>
              </w:rPr>
              <w:t xml:space="preserve">I hereby declare that I am authorised on behalf of the </w:t>
            </w:r>
            <w:r w:rsidR="00542EE5" w:rsidRPr="00796418">
              <w:rPr>
                <w:rFonts w:ascii="Times New Roman" w:hAnsi="Times New Roman"/>
                <w:lang w:val="en-GB"/>
              </w:rPr>
              <w:t>above organisation to apply to I</w:t>
            </w:r>
            <w:r w:rsidRPr="00796418">
              <w:rPr>
                <w:rFonts w:ascii="Times New Roman" w:hAnsi="Times New Roman"/>
                <w:lang w:val="en-GB"/>
              </w:rPr>
              <w:t xml:space="preserve">PCSA EEIG </w:t>
            </w:r>
            <w:r w:rsidR="00695633" w:rsidRPr="00796418">
              <w:rPr>
                <w:rFonts w:ascii="Times New Roman" w:hAnsi="Times New Roman"/>
                <w:lang w:val="en-GB"/>
              </w:rPr>
              <w:t xml:space="preserve">for </w:t>
            </w:r>
            <w:r w:rsidRPr="00796418">
              <w:rPr>
                <w:rFonts w:ascii="Times New Roman" w:hAnsi="Times New Roman"/>
                <w:lang w:val="en-GB"/>
              </w:rPr>
              <w:t>membership and that if successful our orga</w:t>
            </w:r>
            <w:r w:rsidR="00B9023C" w:rsidRPr="00796418">
              <w:rPr>
                <w:rFonts w:ascii="Times New Roman" w:hAnsi="Times New Roman"/>
                <w:lang w:val="en-GB"/>
              </w:rPr>
              <w:t>n</w:t>
            </w:r>
            <w:r w:rsidRPr="00796418">
              <w:rPr>
                <w:rFonts w:ascii="Times New Roman" w:hAnsi="Times New Roman"/>
                <w:lang w:val="en-GB"/>
              </w:rPr>
              <w:t>isation will abid</w:t>
            </w:r>
            <w:r w:rsidR="00B9023C" w:rsidRPr="00796418">
              <w:rPr>
                <w:rFonts w:ascii="Times New Roman" w:hAnsi="Times New Roman"/>
                <w:lang w:val="en-GB"/>
              </w:rPr>
              <w:t xml:space="preserve">e by the principles of </w:t>
            </w:r>
            <w:r w:rsidR="00542EE5" w:rsidRPr="00796418">
              <w:rPr>
                <w:rFonts w:ascii="Times New Roman" w:hAnsi="Times New Roman"/>
                <w:lang w:val="en-GB"/>
              </w:rPr>
              <w:t>I</w:t>
            </w:r>
            <w:r w:rsidR="00B9023C" w:rsidRPr="00796418">
              <w:rPr>
                <w:rFonts w:ascii="Times New Roman" w:hAnsi="Times New Roman"/>
                <w:lang w:val="en-GB"/>
              </w:rPr>
              <w:t xml:space="preserve">PCSA, </w:t>
            </w:r>
            <w:r w:rsidRPr="00796418">
              <w:rPr>
                <w:rFonts w:ascii="Times New Roman" w:hAnsi="Times New Roman"/>
                <w:lang w:val="en-GB"/>
              </w:rPr>
              <w:t>the terms and con</w:t>
            </w:r>
            <w:r w:rsidR="00B9023C" w:rsidRPr="00796418">
              <w:rPr>
                <w:rFonts w:ascii="Times New Roman" w:hAnsi="Times New Roman"/>
                <w:lang w:val="en-GB"/>
              </w:rPr>
              <w:t xml:space="preserve">ditions of Membership and agree to pay </w:t>
            </w:r>
            <w:proofErr w:type="gramStart"/>
            <w:r w:rsidR="00B9023C" w:rsidRPr="00796418">
              <w:rPr>
                <w:rFonts w:ascii="Times New Roman" w:hAnsi="Times New Roman"/>
                <w:lang w:val="en-GB"/>
              </w:rPr>
              <w:t xml:space="preserve">the </w:t>
            </w:r>
            <w:r w:rsidR="00EE358D" w:rsidRPr="00796418">
              <w:rPr>
                <w:rFonts w:ascii="Times New Roman" w:hAnsi="Times New Roman"/>
                <w:lang w:val="en-GB"/>
              </w:rPr>
              <w:t xml:space="preserve"> Membership</w:t>
            </w:r>
            <w:proofErr w:type="gramEnd"/>
            <w:r w:rsidR="00EE358D" w:rsidRPr="00796418">
              <w:rPr>
                <w:rFonts w:ascii="Times New Roman" w:hAnsi="Times New Roman"/>
                <w:lang w:val="en-GB"/>
              </w:rPr>
              <w:t xml:space="preserve"> fee of €</w:t>
            </w:r>
            <w:r w:rsidR="00A90F89" w:rsidRPr="00796418">
              <w:rPr>
                <w:rFonts w:ascii="Times New Roman" w:hAnsi="Times New Roman"/>
                <w:lang w:val="en-GB"/>
              </w:rPr>
              <w:t>6,000</w:t>
            </w:r>
            <w:r w:rsidR="007D357D" w:rsidRPr="00796418">
              <w:rPr>
                <w:rFonts w:ascii="Times New Roman" w:hAnsi="Times New Roman"/>
                <w:lang w:val="en-GB"/>
              </w:rPr>
              <w:t xml:space="preserve"> for </w:t>
            </w:r>
            <w:r w:rsidR="003D77B5">
              <w:rPr>
                <w:rFonts w:ascii="Times New Roman" w:hAnsi="Times New Roman"/>
                <w:lang w:val="en-GB"/>
              </w:rPr>
              <w:t>2021</w:t>
            </w:r>
            <w:r w:rsidR="00695633" w:rsidRPr="00796418">
              <w:rPr>
                <w:rFonts w:ascii="Times New Roman" w:hAnsi="Times New Roman"/>
                <w:lang w:val="en-GB"/>
              </w:rPr>
              <w:t xml:space="preserve"> membership within 14 days of being advised of </w:t>
            </w:r>
            <w:r w:rsidR="00DF2589" w:rsidRPr="00796418">
              <w:rPr>
                <w:rFonts w:ascii="Times New Roman" w:hAnsi="Times New Roman"/>
                <w:lang w:val="en-GB"/>
              </w:rPr>
              <w:t>successful</w:t>
            </w:r>
            <w:r w:rsidR="00695633" w:rsidRPr="00796418">
              <w:rPr>
                <w:rFonts w:ascii="Times New Roman" w:hAnsi="Times New Roman"/>
                <w:lang w:val="en-GB"/>
              </w:rPr>
              <w:t xml:space="preserve"> application to become an IPCSA member.</w:t>
            </w:r>
          </w:p>
          <w:p w14:paraId="6EBE6E78" w14:textId="77777777" w:rsidR="00085331" w:rsidRPr="00796418" w:rsidRDefault="00085331" w:rsidP="00BC32AA">
            <w:pPr>
              <w:ind w:left="1440"/>
              <w:jc w:val="both"/>
              <w:rPr>
                <w:rFonts w:ascii="Times New Roman" w:hAnsi="Times New Roman"/>
                <w:lang w:val="en-GB"/>
              </w:rPr>
            </w:pPr>
          </w:p>
        </w:tc>
      </w:tr>
      <w:tr w:rsidR="00643471" w:rsidRPr="00796418" w14:paraId="339FF742" w14:textId="77777777" w:rsidTr="00695633">
        <w:tc>
          <w:tcPr>
            <w:tcW w:w="4162" w:type="dxa"/>
            <w:gridSpan w:val="2"/>
          </w:tcPr>
          <w:p w14:paraId="26C5C658" w14:textId="77777777" w:rsidR="00643471" w:rsidRPr="00796418" w:rsidRDefault="00643471">
            <w:pPr>
              <w:rPr>
                <w:rFonts w:ascii="Times New Roman" w:hAnsi="Times New Roman"/>
                <w:b/>
                <w:lang w:val="en-GB"/>
              </w:rPr>
            </w:pPr>
            <w:r w:rsidRPr="00796418">
              <w:rPr>
                <w:rFonts w:ascii="Times New Roman" w:hAnsi="Times New Roman"/>
                <w:b/>
                <w:lang w:val="en-GB"/>
              </w:rPr>
              <w:t>Name (printed):</w:t>
            </w:r>
          </w:p>
        </w:tc>
        <w:tc>
          <w:tcPr>
            <w:tcW w:w="4905" w:type="dxa"/>
          </w:tcPr>
          <w:p w14:paraId="0C56ECF2" w14:textId="77777777" w:rsidR="00695633" w:rsidRPr="00796418" w:rsidRDefault="00695633">
            <w:pPr>
              <w:rPr>
                <w:rFonts w:ascii="Times New Roman" w:hAnsi="Times New Roman"/>
                <w:b/>
                <w:lang w:val="en-GB"/>
              </w:rPr>
            </w:pPr>
          </w:p>
          <w:p w14:paraId="7DCCC49F" w14:textId="77777777" w:rsidR="00695633" w:rsidRPr="00796418" w:rsidRDefault="00695633">
            <w:pPr>
              <w:rPr>
                <w:rFonts w:ascii="Times New Roman" w:hAnsi="Times New Roman"/>
                <w:b/>
                <w:lang w:val="en-GB"/>
              </w:rPr>
            </w:pPr>
          </w:p>
        </w:tc>
      </w:tr>
      <w:tr w:rsidR="00643471" w:rsidRPr="00796418" w14:paraId="615B01EC" w14:textId="77777777" w:rsidTr="00695633">
        <w:tc>
          <w:tcPr>
            <w:tcW w:w="4162" w:type="dxa"/>
            <w:gridSpan w:val="2"/>
          </w:tcPr>
          <w:p w14:paraId="1ADD5D3F" w14:textId="77777777" w:rsidR="00643471" w:rsidRPr="00796418" w:rsidRDefault="00643471">
            <w:pPr>
              <w:rPr>
                <w:rFonts w:ascii="Times New Roman" w:hAnsi="Times New Roman"/>
                <w:b/>
                <w:lang w:val="en-GB"/>
              </w:rPr>
            </w:pPr>
            <w:r w:rsidRPr="00796418">
              <w:rPr>
                <w:rFonts w:ascii="Times New Roman" w:hAnsi="Times New Roman"/>
                <w:b/>
                <w:lang w:val="en-GB"/>
              </w:rPr>
              <w:t>Signature:</w:t>
            </w:r>
          </w:p>
          <w:p w14:paraId="394EEB31" w14:textId="77777777" w:rsidR="00BC32AA" w:rsidRPr="00796418" w:rsidRDefault="00BC32AA">
            <w:pPr>
              <w:rPr>
                <w:rFonts w:ascii="Times New Roman" w:hAnsi="Times New Roman"/>
                <w:b/>
                <w:lang w:val="en-GB"/>
              </w:rPr>
            </w:pPr>
          </w:p>
          <w:p w14:paraId="23A17E36" w14:textId="77777777" w:rsidR="00BC32AA" w:rsidRPr="00796418" w:rsidRDefault="00BC32AA">
            <w:pPr>
              <w:rPr>
                <w:rFonts w:ascii="Times New Roman" w:hAnsi="Times New Roman"/>
                <w:b/>
                <w:lang w:val="en-GB"/>
              </w:rPr>
            </w:pPr>
          </w:p>
          <w:p w14:paraId="05739511" w14:textId="77777777" w:rsidR="00BC32AA" w:rsidRPr="00796418" w:rsidRDefault="00BC32AA">
            <w:pPr>
              <w:rPr>
                <w:rFonts w:ascii="Times New Roman" w:hAnsi="Times New Roman"/>
                <w:b/>
                <w:lang w:val="en-GB"/>
              </w:rPr>
            </w:pPr>
          </w:p>
        </w:tc>
        <w:tc>
          <w:tcPr>
            <w:tcW w:w="4905" w:type="dxa"/>
          </w:tcPr>
          <w:p w14:paraId="3E2A7089" w14:textId="77777777" w:rsidR="00643471" w:rsidRPr="00796418" w:rsidRDefault="00643471">
            <w:pPr>
              <w:rPr>
                <w:rFonts w:ascii="Times New Roman" w:hAnsi="Times New Roman"/>
                <w:b/>
                <w:lang w:val="en-GB"/>
              </w:rPr>
            </w:pPr>
          </w:p>
          <w:p w14:paraId="7D2C1CEB" w14:textId="77777777" w:rsidR="00B9023C" w:rsidRPr="00796418" w:rsidRDefault="00B9023C">
            <w:pPr>
              <w:rPr>
                <w:rFonts w:ascii="Times New Roman" w:hAnsi="Times New Roman"/>
                <w:b/>
                <w:lang w:val="en-GB"/>
              </w:rPr>
            </w:pPr>
          </w:p>
          <w:p w14:paraId="205E6BD1" w14:textId="77777777" w:rsidR="00B9023C" w:rsidRPr="00796418" w:rsidRDefault="00B9023C">
            <w:pPr>
              <w:rPr>
                <w:rFonts w:ascii="Times New Roman" w:hAnsi="Times New Roman"/>
                <w:b/>
                <w:lang w:val="en-GB"/>
              </w:rPr>
            </w:pPr>
          </w:p>
        </w:tc>
      </w:tr>
      <w:tr w:rsidR="00643471" w:rsidRPr="00796418" w14:paraId="495C8F0B" w14:textId="77777777" w:rsidTr="00695633">
        <w:tc>
          <w:tcPr>
            <w:tcW w:w="4162" w:type="dxa"/>
            <w:gridSpan w:val="2"/>
          </w:tcPr>
          <w:p w14:paraId="7B65A222" w14:textId="77777777" w:rsidR="00643471" w:rsidRPr="00796418" w:rsidRDefault="00643471">
            <w:pPr>
              <w:rPr>
                <w:rFonts w:ascii="Times New Roman" w:hAnsi="Times New Roman"/>
                <w:b/>
                <w:lang w:val="en-GB"/>
              </w:rPr>
            </w:pPr>
            <w:r w:rsidRPr="00796418">
              <w:rPr>
                <w:rFonts w:ascii="Times New Roman" w:hAnsi="Times New Roman"/>
                <w:b/>
                <w:lang w:val="en-GB"/>
              </w:rPr>
              <w:t>Position:</w:t>
            </w:r>
          </w:p>
          <w:p w14:paraId="0509E5AC" w14:textId="77777777" w:rsidR="00BC32AA" w:rsidRPr="00796418" w:rsidRDefault="00BC32AA">
            <w:pPr>
              <w:rPr>
                <w:rFonts w:ascii="Times New Roman" w:hAnsi="Times New Roman"/>
                <w:b/>
                <w:lang w:val="en-GB"/>
              </w:rPr>
            </w:pPr>
          </w:p>
        </w:tc>
        <w:tc>
          <w:tcPr>
            <w:tcW w:w="4905" w:type="dxa"/>
          </w:tcPr>
          <w:p w14:paraId="67BC9993" w14:textId="77777777" w:rsidR="00643471" w:rsidRPr="00796418" w:rsidRDefault="00643471">
            <w:pPr>
              <w:rPr>
                <w:rFonts w:ascii="Times New Roman" w:hAnsi="Times New Roman"/>
                <w:b/>
                <w:lang w:val="en-GB"/>
              </w:rPr>
            </w:pPr>
          </w:p>
        </w:tc>
      </w:tr>
      <w:tr w:rsidR="00643471" w:rsidRPr="00796418" w14:paraId="2221ADEE" w14:textId="77777777" w:rsidTr="00695633">
        <w:tc>
          <w:tcPr>
            <w:tcW w:w="4162" w:type="dxa"/>
            <w:gridSpan w:val="2"/>
          </w:tcPr>
          <w:p w14:paraId="7EE86F63" w14:textId="77777777" w:rsidR="00BC32AA" w:rsidRPr="00796418" w:rsidRDefault="00643471" w:rsidP="00EA356C">
            <w:pPr>
              <w:rPr>
                <w:rFonts w:ascii="Times New Roman" w:hAnsi="Times New Roman"/>
                <w:b/>
                <w:lang w:val="en-GB"/>
              </w:rPr>
            </w:pPr>
            <w:r w:rsidRPr="00796418">
              <w:rPr>
                <w:rFonts w:ascii="Times New Roman" w:hAnsi="Times New Roman"/>
                <w:b/>
                <w:lang w:val="en-GB"/>
              </w:rPr>
              <w:t>Date of signing:</w:t>
            </w:r>
          </w:p>
        </w:tc>
        <w:tc>
          <w:tcPr>
            <w:tcW w:w="4905" w:type="dxa"/>
          </w:tcPr>
          <w:p w14:paraId="3606135D" w14:textId="77777777" w:rsidR="00643471" w:rsidRPr="00796418" w:rsidRDefault="00643471">
            <w:pPr>
              <w:rPr>
                <w:rFonts w:ascii="Times New Roman" w:hAnsi="Times New Roman"/>
                <w:b/>
                <w:lang w:val="en-GB"/>
              </w:rPr>
            </w:pPr>
          </w:p>
        </w:tc>
      </w:tr>
    </w:tbl>
    <w:p w14:paraId="011A4075" w14:textId="77777777" w:rsidR="00643471" w:rsidRPr="00796418" w:rsidRDefault="00643471" w:rsidP="00D00F18">
      <w:pPr>
        <w:jc w:val="center"/>
        <w:rPr>
          <w:rFonts w:ascii="Times New Roman" w:hAnsi="Times New Roman"/>
          <w:b/>
          <w:sz w:val="20"/>
          <w:lang w:val="en-GB"/>
        </w:rPr>
      </w:pPr>
    </w:p>
    <w:tbl>
      <w:tblPr>
        <w:tblStyle w:val="TableGrid"/>
        <w:tblW w:w="9067" w:type="dxa"/>
        <w:tblLook w:val="04A0" w:firstRow="1" w:lastRow="0" w:firstColumn="1" w:lastColumn="0" w:noHBand="0" w:noVBand="1"/>
      </w:tblPr>
      <w:tblGrid>
        <w:gridCol w:w="7650"/>
        <w:gridCol w:w="1417"/>
      </w:tblGrid>
      <w:tr w:rsidR="00142571" w:rsidRPr="00796418" w14:paraId="0147A382" w14:textId="77777777" w:rsidTr="00142571">
        <w:trPr>
          <w:trHeight w:val="229"/>
        </w:trPr>
        <w:tc>
          <w:tcPr>
            <w:tcW w:w="7650" w:type="dxa"/>
            <w:vMerge w:val="restart"/>
          </w:tcPr>
          <w:p w14:paraId="6727766F" w14:textId="77777777" w:rsidR="00142571" w:rsidRPr="00796418" w:rsidRDefault="00142571" w:rsidP="00A448D3">
            <w:pPr>
              <w:rPr>
                <w:rFonts w:ascii="Times New Roman" w:hAnsi="Times New Roman"/>
                <w:b/>
                <w:sz w:val="20"/>
                <w:lang w:val="en-GB"/>
              </w:rPr>
            </w:pPr>
            <w:r w:rsidRPr="00796418">
              <w:rPr>
                <w:rFonts w:ascii="Times New Roman" w:hAnsi="Times New Roman"/>
                <w:b/>
                <w:sz w:val="20"/>
                <w:lang w:val="en-GB"/>
              </w:rPr>
              <w:t>Please include with the application for a presentation about your organisation and services.</w:t>
            </w:r>
          </w:p>
        </w:tc>
        <w:tc>
          <w:tcPr>
            <w:tcW w:w="1417" w:type="dxa"/>
          </w:tcPr>
          <w:p w14:paraId="6FF7676D" w14:textId="77777777" w:rsidR="00142571" w:rsidRPr="00796418" w:rsidRDefault="00142571" w:rsidP="00142571">
            <w:pPr>
              <w:jc w:val="center"/>
              <w:rPr>
                <w:rFonts w:ascii="Times New Roman" w:hAnsi="Times New Roman"/>
                <w:b/>
                <w:sz w:val="20"/>
                <w:lang w:val="en-GB"/>
              </w:rPr>
            </w:pPr>
            <w:r w:rsidRPr="00796418">
              <w:rPr>
                <w:rFonts w:ascii="Times New Roman" w:hAnsi="Times New Roman"/>
                <w:b/>
                <w:sz w:val="20"/>
                <w:lang w:val="en-GB"/>
              </w:rPr>
              <w:t>Presentation Attached</w:t>
            </w:r>
          </w:p>
        </w:tc>
      </w:tr>
      <w:tr w:rsidR="00142571" w:rsidRPr="00796418" w14:paraId="24AB7BF9" w14:textId="77777777" w:rsidTr="00AE260A">
        <w:trPr>
          <w:trHeight w:val="229"/>
        </w:trPr>
        <w:tc>
          <w:tcPr>
            <w:tcW w:w="7650" w:type="dxa"/>
            <w:vMerge/>
          </w:tcPr>
          <w:p w14:paraId="34585CB6" w14:textId="77777777" w:rsidR="00142571" w:rsidRPr="00796418" w:rsidRDefault="00142571" w:rsidP="00142571">
            <w:pPr>
              <w:rPr>
                <w:rFonts w:ascii="Times New Roman" w:hAnsi="Times New Roman"/>
                <w:b/>
                <w:sz w:val="20"/>
                <w:lang w:val="en-GB"/>
              </w:rPr>
            </w:pPr>
          </w:p>
        </w:tc>
        <w:tc>
          <w:tcPr>
            <w:tcW w:w="1417" w:type="dxa"/>
          </w:tcPr>
          <w:p w14:paraId="3CE98B95" w14:textId="77777777" w:rsidR="00142571" w:rsidRPr="00796418" w:rsidRDefault="00142571" w:rsidP="00142571">
            <w:pPr>
              <w:jc w:val="center"/>
              <w:rPr>
                <w:rFonts w:ascii="Times New Roman" w:hAnsi="Times New Roman"/>
                <w:b/>
                <w:sz w:val="20"/>
                <w:lang w:val="en-GB"/>
              </w:rPr>
            </w:pPr>
          </w:p>
          <w:p w14:paraId="669CB3D2" w14:textId="77777777" w:rsidR="00142571" w:rsidRPr="00796418" w:rsidRDefault="00142571" w:rsidP="00142571">
            <w:pPr>
              <w:jc w:val="center"/>
              <w:rPr>
                <w:rFonts w:ascii="Times New Roman" w:hAnsi="Times New Roman"/>
                <w:b/>
                <w:sz w:val="20"/>
                <w:lang w:val="en-GB"/>
              </w:rPr>
            </w:pPr>
            <w:r w:rsidRPr="00796418">
              <w:rPr>
                <w:rFonts w:ascii="Times New Roman" w:hAnsi="Times New Roman"/>
                <w:b/>
                <w:sz w:val="20"/>
                <w:lang w:val="en-GB"/>
              </w:rPr>
              <w:t>Yes / No</w:t>
            </w:r>
          </w:p>
        </w:tc>
      </w:tr>
    </w:tbl>
    <w:p w14:paraId="61BFBC86" w14:textId="77777777" w:rsidR="005E0AD4" w:rsidRPr="00796418" w:rsidRDefault="00AE260A" w:rsidP="00AE260A">
      <w:pPr>
        <w:rPr>
          <w:rFonts w:ascii="Times New Roman" w:hAnsi="Times New Roman"/>
          <w:b/>
          <w:sz w:val="20"/>
          <w:lang w:val="en-GB"/>
        </w:rPr>
      </w:pPr>
      <w:r w:rsidRPr="00796418">
        <w:rPr>
          <w:rFonts w:ascii="Times New Roman" w:hAnsi="Times New Roman"/>
          <w:b/>
          <w:sz w:val="20"/>
          <w:lang w:val="en-GB"/>
        </w:rPr>
        <w:t xml:space="preserve"> </w:t>
      </w:r>
    </w:p>
    <w:p w14:paraId="13B03BF2" w14:textId="77777777" w:rsidR="00643471" w:rsidRPr="00796418" w:rsidRDefault="00643471" w:rsidP="00D00F18">
      <w:pPr>
        <w:jc w:val="center"/>
        <w:rPr>
          <w:rFonts w:ascii="Times New Roman" w:hAnsi="Times New Roman"/>
          <w:b/>
          <w:sz w:val="20"/>
          <w:lang w:val="en-GB"/>
        </w:rPr>
      </w:pPr>
      <w:r w:rsidRPr="00796418">
        <w:rPr>
          <w:rFonts w:ascii="Times New Roman" w:hAnsi="Times New Roman"/>
          <w:b/>
          <w:sz w:val="20"/>
          <w:lang w:val="en-GB"/>
        </w:rPr>
        <w:t xml:space="preserve">Terms and Conditions of </w:t>
      </w:r>
      <w:r w:rsidR="000B56F9" w:rsidRPr="00796418">
        <w:rPr>
          <w:rFonts w:ascii="Times New Roman" w:hAnsi="Times New Roman"/>
          <w:b/>
          <w:sz w:val="20"/>
          <w:lang w:val="en-GB"/>
        </w:rPr>
        <w:t xml:space="preserve">application for </w:t>
      </w:r>
      <w:r w:rsidRPr="00796418">
        <w:rPr>
          <w:rFonts w:ascii="Times New Roman" w:hAnsi="Times New Roman"/>
          <w:b/>
          <w:sz w:val="20"/>
          <w:lang w:val="en-GB"/>
        </w:rPr>
        <w:t>Membership</w:t>
      </w:r>
      <w:r w:rsidR="000B56F9" w:rsidRPr="00796418">
        <w:rPr>
          <w:rFonts w:ascii="Times New Roman" w:hAnsi="Times New Roman"/>
          <w:b/>
          <w:sz w:val="20"/>
          <w:lang w:val="en-GB"/>
        </w:rPr>
        <w:t xml:space="preserve"> of IPCSA</w:t>
      </w:r>
    </w:p>
    <w:p w14:paraId="6AF86F87" w14:textId="77777777" w:rsidR="00643471" w:rsidRPr="00796418" w:rsidRDefault="00643471">
      <w:pPr>
        <w:rPr>
          <w:rFonts w:ascii="Times New Roman" w:hAnsi="Times New Roman"/>
          <w:sz w:val="20"/>
          <w:lang w:val="en-GB"/>
        </w:rPr>
      </w:pPr>
    </w:p>
    <w:p w14:paraId="57DB8C39" w14:textId="77777777" w:rsidR="000B56F9" w:rsidRPr="00796418" w:rsidRDefault="000B56F9" w:rsidP="003D245E">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An applicant for membership of IPCSA must comply with IPCSA </w:t>
      </w:r>
      <w:r w:rsidR="00DF2589" w:rsidRPr="00796418">
        <w:rPr>
          <w:rFonts w:ascii="Times New Roman" w:hAnsi="Times New Roman"/>
          <w:sz w:val="20"/>
          <w:lang w:val="en-GB"/>
        </w:rPr>
        <w:t>eligibility</w:t>
      </w:r>
      <w:r w:rsidRPr="00796418">
        <w:rPr>
          <w:rFonts w:ascii="Times New Roman" w:hAnsi="Times New Roman"/>
          <w:sz w:val="20"/>
          <w:lang w:val="en-GB"/>
        </w:rPr>
        <w:t xml:space="preserve"> rules which are that</w:t>
      </w:r>
      <w:r w:rsidR="00AE469D" w:rsidRPr="00796418">
        <w:rPr>
          <w:rFonts w:ascii="Times New Roman" w:hAnsi="Times New Roman"/>
          <w:sz w:val="20"/>
          <w:lang w:val="en-GB"/>
        </w:rPr>
        <w:t xml:space="preserve"> the applicant must be either an sea or air </w:t>
      </w:r>
      <w:r w:rsidRPr="00796418">
        <w:rPr>
          <w:rFonts w:ascii="Times New Roman" w:hAnsi="Times New Roman"/>
          <w:sz w:val="20"/>
          <w:lang w:val="en-GB"/>
        </w:rPr>
        <w:t xml:space="preserve">Port Community System Operator (as per the </w:t>
      </w:r>
      <w:r w:rsidR="00DF2589" w:rsidRPr="00796418">
        <w:rPr>
          <w:rFonts w:ascii="Times New Roman" w:hAnsi="Times New Roman"/>
          <w:sz w:val="20"/>
          <w:lang w:val="en-GB"/>
        </w:rPr>
        <w:t>definition</w:t>
      </w:r>
      <w:r w:rsidRPr="00796418">
        <w:rPr>
          <w:rFonts w:ascii="Times New Roman" w:hAnsi="Times New Roman"/>
          <w:sz w:val="20"/>
          <w:lang w:val="en-GB"/>
        </w:rPr>
        <w:t xml:space="preserve"> of a PCSO as outlined at www.ipcsa.internationl/pcs ), a </w:t>
      </w:r>
      <w:r w:rsidR="003D245E" w:rsidRPr="00796418">
        <w:rPr>
          <w:rFonts w:ascii="Times New Roman" w:hAnsi="Times New Roman"/>
          <w:sz w:val="20"/>
          <w:lang w:val="en-GB"/>
        </w:rPr>
        <w:t xml:space="preserve">sea or </w:t>
      </w:r>
      <w:r w:rsidR="00AE469D" w:rsidRPr="00796418">
        <w:rPr>
          <w:rFonts w:ascii="Times New Roman" w:hAnsi="Times New Roman"/>
          <w:sz w:val="20"/>
          <w:lang w:val="en-GB"/>
        </w:rPr>
        <w:t>ai p</w:t>
      </w:r>
      <w:r w:rsidRPr="00796418">
        <w:rPr>
          <w:rFonts w:ascii="Times New Roman" w:hAnsi="Times New Roman"/>
          <w:sz w:val="20"/>
          <w:lang w:val="en-GB"/>
        </w:rPr>
        <w:t>ort Authority or a Government agency or authority who has responsibility for the development, implem</w:t>
      </w:r>
      <w:r w:rsidR="003D245E" w:rsidRPr="00796418">
        <w:rPr>
          <w:rFonts w:ascii="Times New Roman" w:hAnsi="Times New Roman"/>
          <w:sz w:val="20"/>
          <w:lang w:val="en-GB"/>
        </w:rPr>
        <w:t xml:space="preserve">entation and operation of a PCS, a Single </w:t>
      </w:r>
      <w:r w:rsidR="00DF2589" w:rsidRPr="00796418">
        <w:rPr>
          <w:rFonts w:ascii="Times New Roman" w:hAnsi="Times New Roman"/>
          <w:sz w:val="20"/>
          <w:lang w:val="en-GB"/>
        </w:rPr>
        <w:t>Window</w:t>
      </w:r>
      <w:r w:rsidR="003D245E" w:rsidRPr="00796418">
        <w:rPr>
          <w:rFonts w:ascii="Times New Roman" w:hAnsi="Times New Roman"/>
          <w:sz w:val="20"/>
          <w:lang w:val="en-GB"/>
        </w:rPr>
        <w:t xml:space="preserve"> Operator (as per the </w:t>
      </w:r>
      <w:r w:rsidR="00DF2589" w:rsidRPr="00796418">
        <w:rPr>
          <w:rFonts w:ascii="Times New Roman" w:hAnsi="Times New Roman"/>
          <w:sz w:val="20"/>
          <w:lang w:val="en-GB"/>
        </w:rPr>
        <w:t>definition</w:t>
      </w:r>
      <w:r w:rsidR="003D245E" w:rsidRPr="00796418">
        <w:rPr>
          <w:rFonts w:ascii="Times New Roman" w:hAnsi="Times New Roman"/>
          <w:sz w:val="20"/>
          <w:lang w:val="en-GB"/>
        </w:rPr>
        <w:t xml:space="preserve"> of a SWO as outlined at www.ipcsa.internationl/pcs ) or in International or regional organisation or association.</w:t>
      </w:r>
    </w:p>
    <w:p w14:paraId="1C9F3C0E" w14:textId="5538C899" w:rsidR="000B56F9" w:rsidRPr="00796418" w:rsidRDefault="000B56F9" w:rsidP="00E5291A">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An application for membership is for the year an application is </w:t>
      </w:r>
      <w:proofErr w:type="spellStart"/>
      <w:r w:rsidRPr="00796418">
        <w:rPr>
          <w:rFonts w:ascii="Times New Roman" w:hAnsi="Times New Roman"/>
          <w:sz w:val="20"/>
          <w:lang w:val="en-GB"/>
        </w:rPr>
        <w:t>recieved</w:t>
      </w:r>
      <w:proofErr w:type="spellEnd"/>
      <w:r w:rsidRPr="00796418">
        <w:rPr>
          <w:rFonts w:ascii="Times New Roman" w:hAnsi="Times New Roman"/>
          <w:sz w:val="20"/>
          <w:lang w:val="en-GB"/>
        </w:rPr>
        <w:t xml:space="preserve">.  The IPCSA Membership year runs from </w:t>
      </w:r>
      <w:r w:rsidR="00E5291A" w:rsidRPr="00796418">
        <w:rPr>
          <w:rFonts w:ascii="Times New Roman" w:hAnsi="Times New Roman"/>
          <w:sz w:val="20"/>
          <w:lang w:val="en-GB"/>
        </w:rPr>
        <w:t xml:space="preserve">1st January </w:t>
      </w:r>
      <w:r w:rsidR="003D77B5">
        <w:rPr>
          <w:rFonts w:ascii="Times New Roman" w:hAnsi="Times New Roman"/>
          <w:sz w:val="20"/>
          <w:lang w:val="en-GB"/>
        </w:rPr>
        <w:t>2021</w:t>
      </w:r>
      <w:r w:rsidR="00E5291A" w:rsidRPr="00796418">
        <w:rPr>
          <w:rFonts w:ascii="Times New Roman" w:hAnsi="Times New Roman"/>
          <w:sz w:val="20"/>
          <w:lang w:val="en-GB"/>
        </w:rPr>
        <w:t xml:space="preserve"> to 31st December </w:t>
      </w:r>
      <w:r w:rsidR="003D77B5">
        <w:rPr>
          <w:rFonts w:ascii="Times New Roman" w:hAnsi="Times New Roman"/>
          <w:sz w:val="20"/>
          <w:lang w:val="en-GB"/>
        </w:rPr>
        <w:t>2021</w:t>
      </w:r>
    </w:p>
    <w:p w14:paraId="23CF944B"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Applicants for membership should complete, in full, the following:</w:t>
      </w:r>
    </w:p>
    <w:p w14:paraId="6D78C55A"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Membership Application</w:t>
      </w:r>
    </w:p>
    <w:p w14:paraId="4D38122B" w14:textId="77777777" w:rsidR="000B56F9" w:rsidRPr="00796418" w:rsidRDefault="000B56F9" w:rsidP="000B56F9">
      <w:pPr>
        <w:pStyle w:val="ListParagraph"/>
        <w:numPr>
          <w:ilvl w:val="0"/>
          <w:numId w:val="1"/>
        </w:numPr>
        <w:jc w:val="both"/>
        <w:rPr>
          <w:rFonts w:ascii="Times New Roman" w:hAnsi="Times New Roman"/>
          <w:sz w:val="20"/>
          <w:lang w:val="en-GB"/>
        </w:rPr>
      </w:pPr>
      <w:proofErr w:type="spellStart"/>
      <w:r w:rsidRPr="00796418">
        <w:rPr>
          <w:rFonts w:ascii="Times New Roman" w:hAnsi="Times New Roman"/>
          <w:sz w:val="20"/>
          <w:lang w:val="en-GB"/>
        </w:rPr>
        <w:t>Powerpoint</w:t>
      </w:r>
      <w:proofErr w:type="spellEnd"/>
      <w:r w:rsidRPr="00796418">
        <w:rPr>
          <w:rFonts w:ascii="Times New Roman" w:hAnsi="Times New Roman"/>
          <w:sz w:val="20"/>
          <w:lang w:val="en-GB"/>
        </w:rPr>
        <w:t xml:space="preserve"> Presentation on their organisation</w:t>
      </w:r>
    </w:p>
    <w:p w14:paraId="7B1DDADA"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Additional information that would support their application for membership</w:t>
      </w:r>
    </w:p>
    <w:p w14:paraId="4361D83A"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Applications with d paperwork should be sent by email to the IPCSA Secretary General at: </w:t>
      </w:r>
      <w:proofErr w:type="spellStart"/>
      <w:r w:rsidRPr="00796418">
        <w:rPr>
          <w:rFonts w:ascii="Times New Roman" w:hAnsi="Times New Roman"/>
          <w:sz w:val="20"/>
          <w:lang w:val="en-GB"/>
        </w:rPr>
        <w:t>richard.morton@ipcsa.international</w:t>
      </w:r>
      <w:proofErr w:type="spellEnd"/>
      <w:r w:rsidRPr="00796418">
        <w:rPr>
          <w:rFonts w:ascii="Times New Roman" w:hAnsi="Times New Roman"/>
          <w:sz w:val="20"/>
          <w:lang w:val="en-GB"/>
        </w:rPr>
        <w:t>.</w:t>
      </w:r>
    </w:p>
    <w:p w14:paraId="1BB10CCD"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 application will be assessed, on receipt, by the Secretary General of IPCSA and a recommendation will be given to the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either by email or at the next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meeting which are held at least every six months.</w:t>
      </w:r>
    </w:p>
    <w:p w14:paraId="7244E53E"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 application to become a member of IPCSA is subject to unanimous approval of the Executive </w:t>
      </w:r>
      <w:proofErr w:type="gramStart"/>
      <w:r w:rsidRPr="00796418">
        <w:rPr>
          <w:rFonts w:ascii="Times New Roman" w:hAnsi="Times New Roman"/>
          <w:sz w:val="20"/>
          <w:lang w:val="en-GB"/>
        </w:rPr>
        <w:t>Committee  (</w:t>
      </w:r>
      <w:proofErr w:type="spellStart"/>
      <w:proofErr w:type="gramEnd"/>
      <w:r w:rsidRPr="00796418">
        <w:rPr>
          <w:rFonts w:ascii="Times New Roman" w:hAnsi="Times New Roman"/>
          <w:sz w:val="20"/>
          <w:lang w:val="en-GB"/>
        </w:rPr>
        <w:t>ExCo</w:t>
      </w:r>
      <w:proofErr w:type="spellEnd"/>
      <w:r w:rsidRPr="00796418">
        <w:rPr>
          <w:rFonts w:ascii="Times New Roman" w:hAnsi="Times New Roman"/>
          <w:sz w:val="20"/>
          <w:lang w:val="en-GB"/>
        </w:rPr>
        <w:t xml:space="preserve">) of IPCSA which is made up of the Founding Members (SOGET, dbh, MCP, Portic, </w:t>
      </w:r>
      <w:proofErr w:type="spellStart"/>
      <w:r w:rsidRPr="00796418">
        <w:rPr>
          <w:rFonts w:ascii="Times New Roman" w:hAnsi="Times New Roman"/>
          <w:sz w:val="20"/>
          <w:lang w:val="en-GB"/>
        </w:rPr>
        <w:t>Portbase</w:t>
      </w:r>
      <w:proofErr w:type="spellEnd"/>
      <w:r w:rsidRPr="00796418">
        <w:rPr>
          <w:rFonts w:ascii="Times New Roman" w:hAnsi="Times New Roman"/>
          <w:sz w:val="20"/>
          <w:lang w:val="en-GB"/>
        </w:rPr>
        <w:t xml:space="preserve"> and DAKOSY). </w:t>
      </w:r>
    </w:p>
    <w:p w14:paraId="581B7462"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If the application is successful, the Secretary General will inform the applicant and will send a confirmation letter and a </w:t>
      </w:r>
      <w:r w:rsidR="00DF2589" w:rsidRPr="00796418">
        <w:rPr>
          <w:rFonts w:ascii="Times New Roman" w:hAnsi="Times New Roman"/>
          <w:sz w:val="20"/>
          <w:lang w:val="en-GB"/>
        </w:rPr>
        <w:t>membership</w:t>
      </w:r>
      <w:r w:rsidRPr="00796418">
        <w:rPr>
          <w:rFonts w:ascii="Times New Roman" w:hAnsi="Times New Roman"/>
          <w:sz w:val="20"/>
          <w:lang w:val="en-GB"/>
        </w:rPr>
        <w:t xml:space="preserve"> fee invoice to the applicant.  </w:t>
      </w:r>
    </w:p>
    <w:p w14:paraId="304CACFE"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If the application is unsuccessful, the IPCSA Secretary General will confirm this in writing to the applicant. </w:t>
      </w:r>
    </w:p>
    <w:p w14:paraId="08955A81"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On payment of the membership fee, the applicant will be registered as an IPCSA Member.  </w:t>
      </w:r>
    </w:p>
    <w:p w14:paraId="64BDAC40"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lastRenderedPageBreak/>
        <w:t xml:space="preserve">IPCSA reserves the right to refuse any application that does not comply with the IPCSA </w:t>
      </w:r>
      <w:r w:rsidR="00DF2589" w:rsidRPr="00796418">
        <w:rPr>
          <w:rFonts w:ascii="Times New Roman" w:hAnsi="Times New Roman"/>
          <w:sz w:val="20"/>
          <w:lang w:val="en-GB"/>
        </w:rPr>
        <w:t>eligibility</w:t>
      </w:r>
      <w:r w:rsidRPr="00796418">
        <w:rPr>
          <w:rFonts w:ascii="Times New Roman" w:hAnsi="Times New Roman"/>
          <w:sz w:val="20"/>
          <w:lang w:val="en-GB"/>
        </w:rPr>
        <w:t xml:space="preserve"> rules (as per </w:t>
      </w:r>
      <w:proofErr w:type="spellStart"/>
      <w:r w:rsidRPr="00796418">
        <w:rPr>
          <w:rFonts w:ascii="Times New Roman" w:hAnsi="Times New Roman"/>
          <w:sz w:val="20"/>
          <w:lang w:val="en-GB"/>
        </w:rPr>
        <w:t>Claue</w:t>
      </w:r>
      <w:proofErr w:type="spellEnd"/>
      <w:r w:rsidRPr="00796418">
        <w:rPr>
          <w:rFonts w:ascii="Times New Roman" w:hAnsi="Times New Roman"/>
          <w:sz w:val="20"/>
          <w:lang w:val="en-GB"/>
        </w:rPr>
        <w:t xml:space="preserve"> 1), and if an application is refused the applicant may </w:t>
      </w:r>
      <w:proofErr w:type="gramStart"/>
      <w:r w:rsidRPr="00796418">
        <w:rPr>
          <w:rFonts w:ascii="Times New Roman" w:hAnsi="Times New Roman"/>
          <w:sz w:val="20"/>
          <w:lang w:val="en-GB"/>
        </w:rPr>
        <w:t>resubmit  after</w:t>
      </w:r>
      <w:proofErr w:type="gramEnd"/>
      <w:r w:rsidRPr="00796418">
        <w:rPr>
          <w:rFonts w:ascii="Times New Roman" w:hAnsi="Times New Roman"/>
          <w:sz w:val="20"/>
          <w:lang w:val="en-GB"/>
        </w:rPr>
        <w:t xml:space="preserve"> one calendar year of the original application.</w:t>
      </w:r>
    </w:p>
    <w:p w14:paraId="5B860597" w14:textId="77777777" w:rsidR="000B56F9" w:rsidRPr="00796418" w:rsidRDefault="000B56F9"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These terms and conditions are subject to change and additions by the IPCSA </w:t>
      </w:r>
      <w:proofErr w:type="spellStart"/>
      <w:r w:rsidRPr="00796418">
        <w:rPr>
          <w:rFonts w:ascii="Times New Roman" w:hAnsi="Times New Roman"/>
          <w:sz w:val="20"/>
          <w:lang w:val="en-GB"/>
        </w:rPr>
        <w:t>ExCo</w:t>
      </w:r>
      <w:proofErr w:type="spellEnd"/>
      <w:r w:rsidRPr="00796418">
        <w:rPr>
          <w:rFonts w:ascii="Times New Roman" w:hAnsi="Times New Roman"/>
          <w:sz w:val="20"/>
          <w:lang w:val="en-GB"/>
        </w:rPr>
        <w:t xml:space="preserve"> at any time and IPCSA will not be held liable for such changes</w:t>
      </w:r>
    </w:p>
    <w:p w14:paraId="3F9152BD" w14:textId="77777777" w:rsidR="00094E51" w:rsidRPr="00796418" w:rsidRDefault="00094E51" w:rsidP="000B56F9">
      <w:pPr>
        <w:pStyle w:val="ListParagraph"/>
        <w:numPr>
          <w:ilvl w:val="0"/>
          <w:numId w:val="1"/>
        </w:numPr>
        <w:jc w:val="both"/>
        <w:rPr>
          <w:rFonts w:ascii="Times New Roman" w:hAnsi="Times New Roman"/>
          <w:sz w:val="20"/>
          <w:lang w:val="en-GB"/>
        </w:rPr>
      </w:pPr>
      <w:r w:rsidRPr="00796418">
        <w:rPr>
          <w:rFonts w:ascii="Times New Roman" w:hAnsi="Times New Roman"/>
          <w:sz w:val="20"/>
          <w:lang w:val="en-GB"/>
        </w:rPr>
        <w:t xml:space="preserve">These terms are </w:t>
      </w:r>
      <w:r w:rsidR="00DF2589" w:rsidRPr="00796418">
        <w:rPr>
          <w:rFonts w:ascii="Times New Roman" w:hAnsi="Times New Roman"/>
          <w:sz w:val="20"/>
          <w:lang w:val="en-GB"/>
        </w:rPr>
        <w:t>superseded</w:t>
      </w:r>
      <w:r w:rsidRPr="00796418">
        <w:rPr>
          <w:rFonts w:ascii="Times New Roman" w:hAnsi="Times New Roman"/>
          <w:sz w:val="20"/>
          <w:lang w:val="en-GB"/>
        </w:rPr>
        <w:t xml:space="preserve"> by the </w:t>
      </w:r>
      <w:r w:rsidRPr="00796418">
        <w:rPr>
          <w:rFonts w:ascii="Times New Roman" w:hAnsi="Times New Roman"/>
          <w:b/>
          <w:i/>
          <w:sz w:val="20"/>
          <w:lang w:val="en-GB"/>
        </w:rPr>
        <w:t xml:space="preserve">“IPCSA Membership – General Terms and Conditions” </w:t>
      </w:r>
      <w:r w:rsidRPr="00796418">
        <w:rPr>
          <w:rFonts w:ascii="Times New Roman" w:hAnsi="Times New Roman"/>
          <w:sz w:val="20"/>
          <w:lang w:val="en-GB"/>
        </w:rPr>
        <w:t>if the applicant is eligible and approved as an IPCSA member.</w:t>
      </w:r>
    </w:p>
    <w:p w14:paraId="451FF12E" w14:textId="77777777" w:rsidR="00643471" w:rsidRPr="00796418" w:rsidRDefault="00643471" w:rsidP="000B56F9">
      <w:pPr>
        <w:pStyle w:val="ListParagraph"/>
        <w:jc w:val="both"/>
        <w:rPr>
          <w:rFonts w:ascii="Times New Roman" w:hAnsi="Times New Roman"/>
          <w:lang w:val="en-GB"/>
        </w:rPr>
      </w:pPr>
    </w:p>
    <w:p w14:paraId="7574475A" w14:textId="77777777" w:rsidR="00E5291A" w:rsidRPr="00796418" w:rsidRDefault="00E5291A" w:rsidP="000B56F9">
      <w:pPr>
        <w:pStyle w:val="ListParagraph"/>
        <w:ind w:left="709"/>
        <w:jc w:val="center"/>
        <w:rPr>
          <w:rFonts w:ascii="Times New Roman" w:hAnsi="Times New Roman"/>
          <w:b/>
          <w:sz w:val="20"/>
          <w:szCs w:val="20"/>
          <w:lang w:val="en-GB"/>
        </w:rPr>
      </w:pPr>
    </w:p>
    <w:p w14:paraId="08E23924" w14:textId="77777777" w:rsidR="000B56F9" w:rsidRPr="00796418" w:rsidRDefault="000B56F9" w:rsidP="000B56F9">
      <w:pPr>
        <w:pStyle w:val="ListParagraph"/>
        <w:ind w:left="709"/>
        <w:jc w:val="center"/>
        <w:rPr>
          <w:rFonts w:ascii="Times New Roman" w:hAnsi="Times New Roman"/>
          <w:sz w:val="20"/>
          <w:szCs w:val="20"/>
          <w:lang w:val="en-GB"/>
        </w:rPr>
      </w:pPr>
      <w:r w:rsidRPr="00796418">
        <w:rPr>
          <w:rFonts w:ascii="Times New Roman" w:hAnsi="Times New Roman"/>
          <w:b/>
          <w:sz w:val="20"/>
          <w:szCs w:val="20"/>
          <w:lang w:val="en-GB"/>
        </w:rPr>
        <w:t xml:space="preserve">IPCSA Membership - General Terms and Conditions </w:t>
      </w:r>
      <w:r w:rsidRPr="00796418">
        <w:rPr>
          <w:rFonts w:ascii="Times New Roman" w:hAnsi="Times New Roman"/>
          <w:b/>
          <w:sz w:val="20"/>
          <w:szCs w:val="20"/>
          <w:lang w:val="en-GB"/>
        </w:rPr>
        <w:br/>
      </w:r>
    </w:p>
    <w:p w14:paraId="69B6CDDA" w14:textId="77777777" w:rsidR="000B56F9" w:rsidRPr="00796418" w:rsidRDefault="00E5291A"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Membership of IPCSA will ent</w:t>
      </w:r>
      <w:r w:rsidR="000B56F9" w:rsidRPr="00796418">
        <w:rPr>
          <w:rFonts w:ascii="Times New Roman" w:hAnsi="Times New Roman"/>
          <w:sz w:val="20"/>
          <w:szCs w:val="20"/>
          <w:lang w:val="en-GB"/>
        </w:rPr>
        <w:t>itle the Member to:</w:t>
      </w:r>
    </w:p>
    <w:p w14:paraId="250411BE" w14:textId="77777777"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Participation in IPCSA meetings and events including Technical Committees/Workshop:</w:t>
      </w:r>
    </w:p>
    <w:p w14:paraId="28296EEE" w14:textId="77777777"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Receive regular IPCSA members updates, newsletters and press releases</w:t>
      </w:r>
    </w:p>
    <w:p w14:paraId="5891702F" w14:textId="77777777" w:rsidR="000B56F9" w:rsidRPr="00796418" w:rsidRDefault="000B56F9" w:rsidP="000B56F9">
      <w:pPr>
        <w:pStyle w:val="ListParagraph"/>
        <w:numPr>
          <w:ilvl w:val="0"/>
          <w:numId w:val="10"/>
        </w:numPr>
        <w:jc w:val="both"/>
        <w:rPr>
          <w:rFonts w:ascii="Times New Roman" w:hAnsi="Times New Roman"/>
          <w:sz w:val="20"/>
          <w:szCs w:val="20"/>
          <w:lang w:val="en-GB"/>
        </w:rPr>
      </w:pPr>
      <w:r w:rsidRPr="00796418">
        <w:rPr>
          <w:rFonts w:ascii="Times New Roman" w:hAnsi="Times New Roman"/>
          <w:sz w:val="20"/>
          <w:szCs w:val="20"/>
          <w:lang w:val="en-GB"/>
        </w:rPr>
        <w:t>Attend the IPCSA Conferenced</w:t>
      </w:r>
    </w:p>
    <w:p w14:paraId="5E899F1A" w14:textId="77777777" w:rsidR="000B56F9" w:rsidRPr="00796418" w:rsidRDefault="000B56F9"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Provide contact information and organisation details on the IPCSA website</w:t>
      </w:r>
    </w:p>
    <w:p w14:paraId="60A99517" w14:textId="77777777" w:rsidR="00E5291A" w:rsidRPr="00796418" w:rsidRDefault="00E5291A"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Access to the IPCSA Community Platform for up to 10 persons</w:t>
      </w:r>
    </w:p>
    <w:p w14:paraId="64C97BBB" w14:textId="77777777" w:rsidR="000B56F9" w:rsidRPr="00796418" w:rsidRDefault="000B56F9" w:rsidP="000B56F9">
      <w:pPr>
        <w:pStyle w:val="ListParagraph"/>
        <w:numPr>
          <w:ilvl w:val="0"/>
          <w:numId w:val="10"/>
        </w:numPr>
        <w:rPr>
          <w:rFonts w:ascii="Times New Roman" w:hAnsi="Times New Roman"/>
          <w:sz w:val="20"/>
          <w:szCs w:val="20"/>
          <w:lang w:val="en-GB"/>
        </w:rPr>
      </w:pPr>
      <w:r w:rsidRPr="00796418">
        <w:rPr>
          <w:rFonts w:ascii="Times New Roman" w:hAnsi="Times New Roman"/>
          <w:sz w:val="20"/>
          <w:szCs w:val="20"/>
          <w:lang w:val="en-GB"/>
        </w:rPr>
        <w:t>The IPCSA Membership Plaque</w:t>
      </w:r>
    </w:p>
    <w:p w14:paraId="209C8FC0"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IPCSA Members are entitled to send representatives of their organisation to attend IPCSA Members only meetings and events.</w:t>
      </w:r>
    </w:p>
    <w:p w14:paraId="314371EC"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IPCSA Members may make request to send an alternative representative to the Members only meetings who are not directly </w:t>
      </w:r>
      <w:proofErr w:type="spellStart"/>
      <w:r w:rsidRPr="00796418">
        <w:rPr>
          <w:rFonts w:ascii="Times New Roman" w:hAnsi="Times New Roman"/>
          <w:sz w:val="20"/>
          <w:szCs w:val="20"/>
          <w:lang w:val="en-GB"/>
        </w:rPr>
        <w:t>employeed</w:t>
      </w:r>
      <w:proofErr w:type="spellEnd"/>
      <w:r w:rsidRPr="00796418">
        <w:rPr>
          <w:rFonts w:ascii="Times New Roman" w:hAnsi="Times New Roman"/>
          <w:sz w:val="20"/>
          <w:szCs w:val="20"/>
          <w:lang w:val="en-GB"/>
        </w:rPr>
        <w:t xml:space="preserve"> by the member organisation, including Software Providers, </w:t>
      </w:r>
      <w:proofErr w:type="gramStart"/>
      <w:r w:rsidRPr="00796418">
        <w:rPr>
          <w:rFonts w:ascii="Times New Roman" w:hAnsi="Times New Roman"/>
          <w:sz w:val="20"/>
          <w:szCs w:val="20"/>
          <w:lang w:val="en-GB"/>
        </w:rPr>
        <w:t>Shareholders  etc.</w:t>
      </w:r>
      <w:proofErr w:type="gramEnd"/>
      <w:r w:rsidRPr="00796418">
        <w:rPr>
          <w:rFonts w:ascii="Times New Roman" w:hAnsi="Times New Roman"/>
          <w:sz w:val="20"/>
          <w:szCs w:val="20"/>
          <w:lang w:val="en-GB"/>
        </w:rPr>
        <w:t xml:space="preserve"> However, in such a case explicit agreement in writing or email from the Secretary General must be obtained at least 2 weeks prior to the attendance at a meeting.   The Secretary General, acting on behalf of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may refuse without giving reason and if a representative attends and agreement has not been given then the Secretary General and/or Chairman has the right to refuse participation of that representative.</w:t>
      </w:r>
    </w:p>
    <w:p w14:paraId="037634EB"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A Member may terminate their membership at any time with three </w:t>
      </w:r>
      <w:proofErr w:type="spellStart"/>
      <w:r w:rsidRPr="00796418">
        <w:rPr>
          <w:rFonts w:ascii="Times New Roman" w:hAnsi="Times New Roman"/>
          <w:sz w:val="20"/>
          <w:szCs w:val="20"/>
          <w:lang w:val="en-GB"/>
        </w:rPr>
        <w:t>months notice</w:t>
      </w:r>
      <w:proofErr w:type="spellEnd"/>
      <w:r w:rsidRPr="00796418">
        <w:rPr>
          <w:rFonts w:ascii="Times New Roman" w:hAnsi="Times New Roman"/>
          <w:sz w:val="20"/>
          <w:szCs w:val="20"/>
          <w:lang w:val="en-GB"/>
        </w:rPr>
        <w:t xml:space="preserve"> in writing to the Secretary General.  No repayment of any membership fee paid will be made by IPCSA.</w:t>
      </w:r>
    </w:p>
    <w:p w14:paraId="68D8C81A"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If the membership fee is not paid within 30 days of receipt of the invoice from IPCSA, membership rights may be suspended until such time as payment has been made.  The Secretary General will advise the member if such payment has not been </w:t>
      </w:r>
      <w:proofErr w:type="spellStart"/>
      <w:r w:rsidRPr="00796418">
        <w:rPr>
          <w:rFonts w:ascii="Times New Roman" w:hAnsi="Times New Roman"/>
          <w:sz w:val="20"/>
          <w:szCs w:val="20"/>
          <w:lang w:val="en-GB"/>
        </w:rPr>
        <w:t>recieved</w:t>
      </w:r>
      <w:proofErr w:type="spellEnd"/>
      <w:r w:rsidRPr="00796418">
        <w:rPr>
          <w:rFonts w:ascii="Times New Roman" w:hAnsi="Times New Roman"/>
          <w:sz w:val="20"/>
          <w:szCs w:val="20"/>
          <w:lang w:val="en-GB"/>
        </w:rPr>
        <w:t xml:space="preserve"> and give reasonable time for the member to rectify the payment of the membership invoice.  After such time, if payment has not been made the Secretary General has the right to suspend membership and advise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accordingly. </w:t>
      </w:r>
    </w:p>
    <w:p w14:paraId="5F817824" w14:textId="77777777" w:rsidR="000B56F9" w:rsidRPr="00796418" w:rsidRDefault="000B56F9" w:rsidP="000B56F9">
      <w:pPr>
        <w:pStyle w:val="ListParagraph"/>
        <w:numPr>
          <w:ilvl w:val="0"/>
          <w:numId w:val="9"/>
        </w:numPr>
        <w:ind w:left="709"/>
        <w:rPr>
          <w:rFonts w:ascii="Times New Roman" w:hAnsi="Times New Roman"/>
          <w:sz w:val="20"/>
          <w:szCs w:val="20"/>
          <w:lang w:val="en-GB"/>
        </w:rPr>
      </w:pPr>
      <w:r w:rsidRPr="00796418">
        <w:rPr>
          <w:rFonts w:ascii="Times New Roman" w:hAnsi="Times New Roman"/>
          <w:sz w:val="20"/>
          <w:szCs w:val="20"/>
          <w:lang w:val="en-GB"/>
        </w:rPr>
        <w:t xml:space="preserve">IPCSA reserves the right to terminate the membership of </w:t>
      </w:r>
      <w:proofErr w:type="gramStart"/>
      <w:r w:rsidRPr="00796418">
        <w:rPr>
          <w:rFonts w:ascii="Times New Roman" w:hAnsi="Times New Roman"/>
          <w:sz w:val="20"/>
          <w:szCs w:val="20"/>
          <w:lang w:val="en-GB"/>
        </w:rPr>
        <w:t>any  Member</w:t>
      </w:r>
      <w:proofErr w:type="gramEnd"/>
      <w:r w:rsidRPr="00796418">
        <w:rPr>
          <w:rFonts w:ascii="Times New Roman" w:hAnsi="Times New Roman"/>
          <w:sz w:val="20"/>
          <w:szCs w:val="20"/>
          <w:lang w:val="en-GB"/>
        </w:rPr>
        <w:t xml:space="preserve"> at any time if it considers that Member is not acting in the best interests of IPCSA or its members.  This requires the unanimous agreement of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On termination, the IPCSA Chairman will send written confirmation to </w:t>
      </w:r>
      <w:proofErr w:type="gramStart"/>
      <w:r w:rsidRPr="00796418">
        <w:rPr>
          <w:rFonts w:ascii="Times New Roman" w:hAnsi="Times New Roman"/>
          <w:sz w:val="20"/>
          <w:szCs w:val="20"/>
          <w:lang w:val="en-GB"/>
        </w:rPr>
        <w:t>the  Member</w:t>
      </w:r>
      <w:proofErr w:type="gramEnd"/>
      <w:r w:rsidRPr="00796418">
        <w:rPr>
          <w:rFonts w:ascii="Times New Roman" w:hAnsi="Times New Roman"/>
          <w:sz w:val="20"/>
          <w:szCs w:val="20"/>
          <w:lang w:val="en-GB"/>
        </w:rPr>
        <w:t xml:space="preserve"> explaining the decision and giving three </w:t>
      </w:r>
      <w:proofErr w:type="spellStart"/>
      <w:r w:rsidRPr="00796418">
        <w:rPr>
          <w:rFonts w:ascii="Times New Roman" w:hAnsi="Times New Roman"/>
          <w:sz w:val="20"/>
          <w:szCs w:val="20"/>
          <w:lang w:val="en-GB"/>
        </w:rPr>
        <w:t>months notice</w:t>
      </w:r>
      <w:proofErr w:type="spellEnd"/>
      <w:r w:rsidRPr="00796418">
        <w:rPr>
          <w:rFonts w:ascii="Times New Roman" w:hAnsi="Times New Roman"/>
          <w:sz w:val="20"/>
          <w:szCs w:val="20"/>
          <w:lang w:val="en-GB"/>
        </w:rPr>
        <w:t xml:space="preserve"> of termination of membership.</w:t>
      </w:r>
    </w:p>
    <w:p w14:paraId="04EAF019" w14:textId="77777777"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An annual review will be conducted by the Secretary General of all members and members will be required to supply updated information on their organisation, statistics and other reasonable requests by the end of March of each membership year.</w:t>
      </w:r>
    </w:p>
    <w:p w14:paraId="44099B97" w14:textId="77777777"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 xml:space="preserve">If the annual review </w:t>
      </w:r>
      <w:r w:rsidR="00DF2589" w:rsidRPr="00796418">
        <w:rPr>
          <w:rFonts w:ascii="Times New Roman" w:hAnsi="Times New Roman"/>
          <w:sz w:val="20"/>
          <w:szCs w:val="20"/>
          <w:lang w:val="en-GB"/>
        </w:rPr>
        <w:t>indicates</w:t>
      </w:r>
      <w:r w:rsidRPr="00796418">
        <w:rPr>
          <w:rFonts w:ascii="Times New Roman" w:hAnsi="Times New Roman"/>
          <w:sz w:val="20"/>
          <w:szCs w:val="20"/>
          <w:lang w:val="en-GB"/>
        </w:rPr>
        <w:t xml:space="preserve"> that the member no longer complies with IPCSA membership </w:t>
      </w:r>
      <w:r w:rsidR="00DF2589" w:rsidRPr="00796418">
        <w:rPr>
          <w:rFonts w:ascii="Times New Roman" w:hAnsi="Times New Roman"/>
          <w:sz w:val="20"/>
          <w:szCs w:val="20"/>
          <w:lang w:val="en-GB"/>
        </w:rPr>
        <w:t>eligibility</w:t>
      </w:r>
      <w:r w:rsidRPr="00796418">
        <w:rPr>
          <w:rFonts w:ascii="Times New Roman" w:hAnsi="Times New Roman"/>
          <w:sz w:val="20"/>
          <w:szCs w:val="20"/>
          <w:lang w:val="en-GB"/>
        </w:rPr>
        <w:t xml:space="preserve"> the Secretary General will request further information and if the Secretary General considers they are no longer eligible then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will be advised and requested to make a decision on the members eligibility.</w:t>
      </w:r>
    </w:p>
    <w:p w14:paraId="3FA2C5A6" w14:textId="77777777"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While representing IPCSA</w:t>
      </w:r>
    </w:p>
    <w:p w14:paraId="62854A51"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Members may not represent IPCSA at any meetings, conferences or events without prior agreement of the Secretary General;</w:t>
      </w:r>
    </w:p>
    <w:p w14:paraId="2E80FD8A"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If a member is requested, or makes a request, to represent IPCSA at such events then the Secretary General will ask/confirm this by email;</w:t>
      </w:r>
    </w:p>
    <w:p w14:paraId="258B5121"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All presentations should be approved by the Secretary General prior to the event where a Member is representing IPCSA. </w:t>
      </w:r>
    </w:p>
    <w:p w14:paraId="6CB42917" w14:textId="77777777" w:rsidR="000B56F9" w:rsidRPr="00796418" w:rsidRDefault="000B56F9" w:rsidP="000B56F9">
      <w:pPr>
        <w:pStyle w:val="ListParagraph"/>
        <w:numPr>
          <w:ilvl w:val="0"/>
          <w:numId w:val="9"/>
        </w:numPr>
        <w:ind w:left="709"/>
        <w:jc w:val="both"/>
        <w:rPr>
          <w:rFonts w:ascii="Times New Roman" w:hAnsi="Times New Roman"/>
          <w:sz w:val="20"/>
          <w:szCs w:val="20"/>
          <w:lang w:val="en-GB"/>
        </w:rPr>
      </w:pPr>
      <w:r w:rsidRPr="00796418">
        <w:rPr>
          <w:rFonts w:ascii="Times New Roman" w:hAnsi="Times New Roman"/>
          <w:sz w:val="20"/>
          <w:szCs w:val="20"/>
          <w:lang w:val="en-GB"/>
        </w:rPr>
        <w:t>Regional Representatives</w:t>
      </w:r>
    </w:p>
    <w:p w14:paraId="569949D8"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IPCSA has five regions, which match those of the UN Regional Commissions and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may decide to allow members, subject to certain conditions, to elect</w:t>
      </w:r>
      <w:r w:rsidR="00F4565E" w:rsidRPr="00796418">
        <w:rPr>
          <w:rFonts w:ascii="Times New Roman" w:hAnsi="Times New Roman"/>
          <w:sz w:val="20"/>
          <w:szCs w:val="20"/>
          <w:lang w:val="en-GB"/>
        </w:rPr>
        <w:t>/ select</w:t>
      </w:r>
      <w:r w:rsidRPr="00796418">
        <w:rPr>
          <w:rFonts w:ascii="Times New Roman" w:hAnsi="Times New Roman"/>
          <w:sz w:val="20"/>
          <w:szCs w:val="20"/>
          <w:lang w:val="en-GB"/>
        </w:rPr>
        <w:t xml:space="preserve"> a regional representative to sit on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to support the Founding Members of IPCSA. </w:t>
      </w:r>
    </w:p>
    <w:p w14:paraId="51B2D249" w14:textId="77777777" w:rsidR="000B56F9" w:rsidRPr="00796418" w:rsidRDefault="000B56F9"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If a representative is elected</w:t>
      </w:r>
      <w:r w:rsidR="00F4565E" w:rsidRPr="00796418">
        <w:rPr>
          <w:rFonts w:ascii="Times New Roman" w:hAnsi="Times New Roman"/>
          <w:sz w:val="20"/>
          <w:szCs w:val="20"/>
          <w:lang w:val="en-GB"/>
        </w:rPr>
        <w:t xml:space="preserve"> / selected</w:t>
      </w:r>
      <w:r w:rsidRPr="00796418">
        <w:rPr>
          <w:rFonts w:ascii="Times New Roman" w:hAnsi="Times New Roman"/>
          <w:sz w:val="20"/>
          <w:szCs w:val="20"/>
          <w:lang w:val="en-GB"/>
        </w:rPr>
        <w:t xml:space="preserve"> then it is a requirement for them to agree to the terms and conditions of that role as outlined.  </w:t>
      </w:r>
    </w:p>
    <w:p w14:paraId="543A2D29" w14:textId="77777777" w:rsidR="00F4565E" w:rsidRPr="00796418" w:rsidRDefault="00F4565E" w:rsidP="000B56F9">
      <w:pPr>
        <w:pStyle w:val="ListParagraph"/>
        <w:numPr>
          <w:ilvl w:val="1"/>
          <w:numId w:val="9"/>
        </w:numPr>
        <w:jc w:val="both"/>
        <w:rPr>
          <w:rFonts w:ascii="Times New Roman" w:hAnsi="Times New Roman"/>
          <w:sz w:val="20"/>
          <w:szCs w:val="20"/>
          <w:lang w:val="en-GB"/>
        </w:rPr>
      </w:pPr>
      <w:r w:rsidRPr="00796418">
        <w:rPr>
          <w:rFonts w:ascii="Times New Roman" w:hAnsi="Times New Roman"/>
          <w:sz w:val="20"/>
          <w:szCs w:val="20"/>
          <w:lang w:val="en-GB"/>
        </w:rPr>
        <w:t xml:space="preserve">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 xml:space="preserve"> / Regions can if they so decide can have rotating representation from the region by mutual agreement of all members within that region and agreement of the </w:t>
      </w:r>
      <w:proofErr w:type="spellStart"/>
      <w:r w:rsidRPr="00796418">
        <w:rPr>
          <w:rFonts w:ascii="Times New Roman" w:hAnsi="Times New Roman"/>
          <w:sz w:val="20"/>
          <w:szCs w:val="20"/>
          <w:lang w:val="en-GB"/>
        </w:rPr>
        <w:t>ExCo</w:t>
      </w:r>
      <w:proofErr w:type="spellEnd"/>
      <w:r w:rsidRPr="00796418">
        <w:rPr>
          <w:rFonts w:ascii="Times New Roman" w:hAnsi="Times New Roman"/>
          <w:sz w:val="20"/>
          <w:szCs w:val="20"/>
          <w:lang w:val="en-GB"/>
        </w:rPr>
        <w:t>.</w:t>
      </w:r>
    </w:p>
    <w:p w14:paraId="56E35449" w14:textId="77777777" w:rsidR="000B56F9" w:rsidRPr="00796418" w:rsidRDefault="000B56F9" w:rsidP="000B56F9">
      <w:pPr>
        <w:pStyle w:val="ListParagraph"/>
        <w:ind w:left="709"/>
        <w:jc w:val="both"/>
        <w:rPr>
          <w:rFonts w:ascii="Times New Roman" w:hAnsi="Times New Roman"/>
          <w:sz w:val="20"/>
          <w:szCs w:val="20"/>
          <w:lang w:val="en-GB"/>
        </w:rPr>
      </w:pPr>
    </w:p>
    <w:sectPr w:rsidR="000B56F9" w:rsidRPr="00796418" w:rsidSect="00094E51">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8F0B5" w14:textId="77777777" w:rsidR="00CB68CD" w:rsidRDefault="00CB68CD" w:rsidP="00F8077D">
      <w:r>
        <w:separator/>
      </w:r>
    </w:p>
  </w:endnote>
  <w:endnote w:type="continuationSeparator" w:id="0">
    <w:p w14:paraId="4BEF0DED" w14:textId="77777777" w:rsidR="00CB68CD" w:rsidRDefault="00CB68CD" w:rsidP="00F8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B3A8" w14:textId="77777777" w:rsidR="00643471" w:rsidRDefault="00643471" w:rsidP="00373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21F2F" w14:textId="77777777" w:rsidR="00643471" w:rsidRDefault="00643471" w:rsidP="00C31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1902" w14:textId="77777777" w:rsidR="00643471" w:rsidRDefault="00643471" w:rsidP="00373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2A4">
      <w:rPr>
        <w:rStyle w:val="PageNumber"/>
        <w:noProof/>
      </w:rPr>
      <w:t>7</w:t>
    </w:r>
    <w:r>
      <w:rPr>
        <w:rStyle w:val="PageNumber"/>
      </w:rPr>
      <w:fldChar w:fldCharType="end"/>
    </w:r>
  </w:p>
  <w:p w14:paraId="2DE8143B" w14:textId="3664441E" w:rsidR="00643471" w:rsidRPr="00C31E03" w:rsidRDefault="00542EE5" w:rsidP="00C31E03">
    <w:pPr>
      <w:pStyle w:val="Footer"/>
      <w:ind w:right="360"/>
      <w:rPr>
        <w:rFonts w:ascii="Times New Roman" w:hAnsi="Times New Roman"/>
        <w:b/>
        <w:sz w:val="16"/>
      </w:rPr>
    </w:pPr>
    <w:r>
      <w:rPr>
        <w:rFonts w:ascii="Times New Roman" w:hAnsi="Times New Roman"/>
        <w:b/>
        <w:sz w:val="16"/>
      </w:rPr>
      <w:t>I</w:t>
    </w:r>
    <w:r w:rsidR="007C0A03">
      <w:rPr>
        <w:rFonts w:ascii="Times New Roman" w:hAnsi="Times New Roman"/>
        <w:b/>
        <w:sz w:val="16"/>
      </w:rPr>
      <w:t xml:space="preserve">PCSA </w:t>
    </w:r>
    <w:r w:rsidR="00643471" w:rsidRPr="00C31E03">
      <w:rPr>
        <w:rFonts w:ascii="Times New Roman" w:hAnsi="Times New Roman"/>
        <w:b/>
        <w:sz w:val="16"/>
      </w:rPr>
      <w:t xml:space="preserve">Membership application form </w:t>
    </w:r>
    <w:r w:rsidR="003D77B5">
      <w:rPr>
        <w:rFonts w:ascii="Times New Roman" w:hAnsi="Times New Roman"/>
        <w:b/>
        <w:sz w:val="16"/>
      </w:rPr>
      <w:t>2021</w:t>
    </w:r>
    <w:r w:rsidR="00E5291A">
      <w:rPr>
        <w:rFonts w:ascii="Times New Roman" w:hAnsi="Times New Roman"/>
        <w:b/>
        <w:sz w:val="16"/>
      </w:rPr>
      <w:t xml:space="preserve"> ver </w:t>
    </w:r>
    <w:r w:rsidR="003D77B5">
      <w:rPr>
        <w:rFonts w:ascii="Times New Roman" w:hAnsi="Times New Roman"/>
        <w:b/>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9A6E" w14:textId="77777777" w:rsidR="00812ACF" w:rsidRDefault="00812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07E5" w14:textId="77777777" w:rsidR="00CB68CD" w:rsidRDefault="00CB68CD" w:rsidP="00F8077D">
      <w:r>
        <w:separator/>
      </w:r>
    </w:p>
  </w:footnote>
  <w:footnote w:type="continuationSeparator" w:id="0">
    <w:p w14:paraId="0E981F89" w14:textId="77777777" w:rsidR="00CB68CD" w:rsidRDefault="00CB68CD" w:rsidP="00F8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98ED" w14:textId="77777777" w:rsidR="00812ACF" w:rsidRDefault="00812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00CF" w14:textId="77777777" w:rsidR="00812ACF" w:rsidRDefault="00812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361F" w14:textId="77777777" w:rsidR="00812ACF" w:rsidRDefault="00812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4640"/>
    <w:multiLevelType w:val="multilevel"/>
    <w:tmpl w:val="B1B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C6DB1"/>
    <w:multiLevelType w:val="hybridMultilevel"/>
    <w:tmpl w:val="C73A73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A7DF5"/>
    <w:multiLevelType w:val="hybridMultilevel"/>
    <w:tmpl w:val="B89E36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E53C95"/>
    <w:multiLevelType w:val="hybridMultilevel"/>
    <w:tmpl w:val="A09A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016F1F"/>
    <w:multiLevelType w:val="hybridMultilevel"/>
    <w:tmpl w:val="B02A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77F8E"/>
    <w:multiLevelType w:val="hybridMultilevel"/>
    <w:tmpl w:val="8BFCB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8C6C0C"/>
    <w:multiLevelType w:val="hybridMultilevel"/>
    <w:tmpl w:val="AA6A5A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A9B2F68"/>
    <w:multiLevelType w:val="hybridMultilevel"/>
    <w:tmpl w:val="805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32047"/>
    <w:multiLevelType w:val="hybridMultilevel"/>
    <w:tmpl w:val="3D88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21C9A"/>
    <w:multiLevelType w:val="hybridMultilevel"/>
    <w:tmpl w:val="D5BE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24FFE"/>
    <w:multiLevelType w:val="hybridMultilevel"/>
    <w:tmpl w:val="0584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767CC"/>
    <w:multiLevelType w:val="hybridMultilevel"/>
    <w:tmpl w:val="AC92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E1328"/>
    <w:multiLevelType w:val="multilevel"/>
    <w:tmpl w:val="44888DB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6"/>
  </w:num>
  <w:num w:numId="2">
    <w:abstractNumId w:val="5"/>
  </w:num>
  <w:num w:numId="3">
    <w:abstractNumId w:val="3"/>
  </w:num>
  <w:num w:numId="4">
    <w:abstractNumId w:val="12"/>
  </w:num>
  <w:num w:numId="5">
    <w:abstractNumId w:val="11"/>
  </w:num>
  <w:num w:numId="6">
    <w:abstractNumId w:val="10"/>
  </w:num>
  <w:num w:numId="7">
    <w:abstractNumId w:val="9"/>
  </w:num>
  <w:num w:numId="8">
    <w:abstractNumId w:val="7"/>
  </w:num>
  <w:num w:numId="9">
    <w:abstractNumId w:val="1"/>
  </w:num>
  <w:num w:numId="10">
    <w:abstractNumId w:val="2"/>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28"/>
    <w:rsid w:val="00024C97"/>
    <w:rsid w:val="000373D8"/>
    <w:rsid w:val="0004680F"/>
    <w:rsid w:val="00056E28"/>
    <w:rsid w:val="00061427"/>
    <w:rsid w:val="00085331"/>
    <w:rsid w:val="000931A1"/>
    <w:rsid w:val="00094E51"/>
    <w:rsid w:val="000A7FAC"/>
    <w:rsid w:val="000B56F9"/>
    <w:rsid w:val="000C33A5"/>
    <w:rsid w:val="000C4BE0"/>
    <w:rsid w:val="000C558F"/>
    <w:rsid w:val="000C5A3F"/>
    <w:rsid w:val="00113A92"/>
    <w:rsid w:val="00130B89"/>
    <w:rsid w:val="00142571"/>
    <w:rsid w:val="001A0A25"/>
    <w:rsid w:val="001B0A9D"/>
    <w:rsid w:val="001B69CE"/>
    <w:rsid w:val="001C23BD"/>
    <w:rsid w:val="001C5667"/>
    <w:rsid w:val="001D13DC"/>
    <w:rsid w:val="001D2071"/>
    <w:rsid w:val="002104C7"/>
    <w:rsid w:val="00225786"/>
    <w:rsid w:val="002438BF"/>
    <w:rsid w:val="00257AFC"/>
    <w:rsid w:val="002637A6"/>
    <w:rsid w:val="00270827"/>
    <w:rsid w:val="00275233"/>
    <w:rsid w:val="002D13A7"/>
    <w:rsid w:val="002E3D57"/>
    <w:rsid w:val="002F48EA"/>
    <w:rsid w:val="00301108"/>
    <w:rsid w:val="00321A5D"/>
    <w:rsid w:val="003272A4"/>
    <w:rsid w:val="00346E5E"/>
    <w:rsid w:val="003738A4"/>
    <w:rsid w:val="0038323C"/>
    <w:rsid w:val="0038634E"/>
    <w:rsid w:val="00394805"/>
    <w:rsid w:val="003A3675"/>
    <w:rsid w:val="003D245E"/>
    <w:rsid w:val="003D77B5"/>
    <w:rsid w:val="004262AE"/>
    <w:rsid w:val="00444BF1"/>
    <w:rsid w:val="00452593"/>
    <w:rsid w:val="00475232"/>
    <w:rsid w:val="00493153"/>
    <w:rsid w:val="004A3628"/>
    <w:rsid w:val="004B6D6A"/>
    <w:rsid w:val="004F2811"/>
    <w:rsid w:val="00513211"/>
    <w:rsid w:val="00542EE5"/>
    <w:rsid w:val="005509E9"/>
    <w:rsid w:val="00554A7E"/>
    <w:rsid w:val="00554D0D"/>
    <w:rsid w:val="00591759"/>
    <w:rsid w:val="005A1646"/>
    <w:rsid w:val="005B2082"/>
    <w:rsid w:val="005B71D0"/>
    <w:rsid w:val="005B7F9C"/>
    <w:rsid w:val="005E0AD4"/>
    <w:rsid w:val="005E5359"/>
    <w:rsid w:val="005E54FE"/>
    <w:rsid w:val="005F3CD3"/>
    <w:rsid w:val="00614941"/>
    <w:rsid w:val="00643471"/>
    <w:rsid w:val="00662F6C"/>
    <w:rsid w:val="00664F09"/>
    <w:rsid w:val="00674672"/>
    <w:rsid w:val="0068761F"/>
    <w:rsid w:val="00695633"/>
    <w:rsid w:val="006C31B0"/>
    <w:rsid w:val="007221A3"/>
    <w:rsid w:val="00733CEF"/>
    <w:rsid w:val="0075329C"/>
    <w:rsid w:val="00757C58"/>
    <w:rsid w:val="00796418"/>
    <w:rsid w:val="007C0A03"/>
    <w:rsid w:val="007D357D"/>
    <w:rsid w:val="00803CDA"/>
    <w:rsid w:val="00812ACF"/>
    <w:rsid w:val="008146C2"/>
    <w:rsid w:val="00860186"/>
    <w:rsid w:val="00871FC3"/>
    <w:rsid w:val="008948F9"/>
    <w:rsid w:val="008B3BD7"/>
    <w:rsid w:val="008B482D"/>
    <w:rsid w:val="008B662E"/>
    <w:rsid w:val="008E2CCF"/>
    <w:rsid w:val="008E5AA6"/>
    <w:rsid w:val="00906EB3"/>
    <w:rsid w:val="009143A4"/>
    <w:rsid w:val="00953BE3"/>
    <w:rsid w:val="009711E8"/>
    <w:rsid w:val="00972083"/>
    <w:rsid w:val="009C25A2"/>
    <w:rsid w:val="009C68B4"/>
    <w:rsid w:val="009C6FF4"/>
    <w:rsid w:val="00A15D59"/>
    <w:rsid w:val="00A230E3"/>
    <w:rsid w:val="00A37CFC"/>
    <w:rsid w:val="00A448D3"/>
    <w:rsid w:val="00A6187B"/>
    <w:rsid w:val="00A90F89"/>
    <w:rsid w:val="00AE260A"/>
    <w:rsid w:val="00AE469D"/>
    <w:rsid w:val="00B21CD8"/>
    <w:rsid w:val="00B44B26"/>
    <w:rsid w:val="00B51F0F"/>
    <w:rsid w:val="00B52455"/>
    <w:rsid w:val="00B9023C"/>
    <w:rsid w:val="00BC32AA"/>
    <w:rsid w:val="00BD4D53"/>
    <w:rsid w:val="00BE5DC4"/>
    <w:rsid w:val="00BF080C"/>
    <w:rsid w:val="00C01EDF"/>
    <w:rsid w:val="00C1061E"/>
    <w:rsid w:val="00C23DAB"/>
    <w:rsid w:val="00C31E03"/>
    <w:rsid w:val="00C46DF3"/>
    <w:rsid w:val="00CB68CD"/>
    <w:rsid w:val="00CE21DC"/>
    <w:rsid w:val="00CE6874"/>
    <w:rsid w:val="00CE725E"/>
    <w:rsid w:val="00D00F18"/>
    <w:rsid w:val="00D24292"/>
    <w:rsid w:val="00D33210"/>
    <w:rsid w:val="00D57C2D"/>
    <w:rsid w:val="00D60D11"/>
    <w:rsid w:val="00DA3977"/>
    <w:rsid w:val="00DD1E86"/>
    <w:rsid w:val="00DF2589"/>
    <w:rsid w:val="00E5291A"/>
    <w:rsid w:val="00E7664E"/>
    <w:rsid w:val="00EA22A4"/>
    <w:rsid w:val="00EA356C"/>
    <w:rsid w:val="00EB19D3"/>
    <w:rsid w:val="00EC469A"/>
    <w:rsid w:val="00EE358D"/>
    <w:rsid w:val="00EE66A0"/>
    <w:rsid w:val="00F03A59"/>
    <w:rsid w:val="00F05C7E"/>
    <w:rsid w:val="00F4565E"/>
    <w:rsid w:val="00F531D0"/>
    <w:rsid w:val="00F553E8"/>
    <w:rsid w:val="00F8077D"/>
    <w:rsid w:val="00F80E1D"/>
    <w:rsid w:val="00F928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12621"/>
  <w15:docId w15:val="{8568B969-99D1-46D3-A605-D2882CC7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6E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0A9D"/>
    <w:pPr>
      <w:ind w:left="720"/>
      <w:contextualSpacing/>
    </w:pPr>
  </w:style>
  <w:style w:type="paragraph" w:styleId="Footer">
    <w:name w:val="footer"/>
    <w:basedOn w:val="Normal"/>
    <w:link w:val="FooterChar"/>
    <w:uiPriority w:val="99"/>
    <w:semiHidden/>
    <w:rsid w:val="00C31E03"/>
    <w:pPr>
      <w:tabs>
        <w:tab w:val="center" w:pos="4320"/>
        <w:tab w:val="right" w:pos="8640"/>
      </w:tabs>
    </w:pPr>
  </w:style>
  <w:style w:type="character" w:customStyle="1" w:styleId="FooterChar">
    <w:name w:val="Footer Char"/>
    <w:basedOn w:val="DefaultParagraphFont"/>
    <w:link w:val="Footer"/>
    <w:uiPriority w:val="99"/>
    <w:semiHidden/>
    <w:locked/>
    <w:rsid w:val="00C31E03"/>
    <w:rPr>
      <w:rFonts w:cs="Times New Roman"/>
      <w:lang w:val="lv-LV"/>
    </w:rPr>
  </w:style>
  <w:style w:type="character" w:styleId="PageNumber">
    <w:name w:val="page number"/>
    <w:basedOn w:val="DefaultParagraphFont"/>
    <w:uiPriority w:val="99"/>
    <w:semiHidden/>
    <w:rsid w:val="00C31E03"/>
    <w:rPr>
      <w:rFonts w:cs="Times New Roman"/>
    </w:rPr>
  </w:style>
  <w:style w:type="paragraph" w:styleId="Header">
    <w:name w:val="header"/>
    <w:basedOn w:val="Normal"/>
    <w:link w:val="HeaderChar"/>
    <w:uiPriority w:val="99"/>
    <w:semiHidden/>
    <w:rsid w:val="00C31E03"/>
    <w:pPr>
      <w:tabs>
        <w:tab w:val="center" w:pos="4320"/>
        <w:tab w:val="right" w:pos="8640"/>
      </w:tabs>
    </w:pPr>
  </w:style>
  <w:style w:type="character" w:customStyle="1" w:styleId="HeaderChar">
    <w:name w:val="Header Char"/>
    <w:basedOn w:val="DefaultParagraphFont"/>
    <w:link w:val="Header"/>
    <w:uiPriority w:val="99"/>
    <w:semiHidden/>
    <w:locked/>
    <w:rsid w:val="00C31E03"/>
    <w:rPr>
      <w:rFonts w:cs="Times New Roman"/>
      <w:lang w:val="lv-LV"/>
    </w:rPr>
  </w:style>
  <w:style w:type="character" w:styleId="Hyperlink">
    <w:name w:val="Hyperlink"/>
    <w:basedOn w:val="DefaultParagraphFont"/>
    <w:uiPriority w:val="99"/>
    <w:semiHidden/>
    <w:rsid w:val="00394805"/>
    <w:rPr>
      <w:rFonts w:cs="Times New Roman"/>
      <w:color w:val="0000FF"/>
      <w:u w:val="single"/>
    </w:rPr>
  </w:style>
  <w:style w:type="paragraph" w:styleId="BalloonText">
    <w:name w:val="Balloon Text"/>
    <w:basedOn w:val="Normal"/>
    <w:link w:val="BalloonTextChar"/>
    <w:uiPriority w:val="99"/>
    <w:rsid w:val="000C33A5"/>
    <w:rPr>
      <w:rFonts w:ascii="Tahoma" w:hAnsi="Tahoma" w:cs="Tahoma"/>
      <w:sz w:val="16"/>
      <w:szCs w:val="16"/>
    </w:rPr>
  </w:style>
  <w:style w:type="character" w:customStyle="1" w:styleId="BalloonTextChar">
    <w:name w:val="Balloon Text Char"/>
    <w:basedOn w:val="DefaultParagraphFont"/>
    <w:link w:val="BalloonText"/>
    <w:uiPriority w:val="99"/>
    <w:locked/>
    <w:rsid w:val="000C33A5"/>
    <w:rPr>
      <w:rFonts w:ascii="Tahoma" w:hAnsi="Tahoma" w:cs="Tahoma"/>
      <w:sz w:val="16"/>
      <w:szCs w:val="16"/>
      <w:lang w:val="lv-LV"/>
    </w:rPr>
  </w:style>
  <w:style w:type="character" w:styleId="CommentReference">
    <w:name w:val="annotation reference"/>
    <w:basedOn w:val="DefaultParagraphFont"/>
    <w:uiPriority w:val="99"/>
    <w:semiHidden/>
    <w:rsid w:val="00F03A59"/>
    <w:rPr>
      <w:rFonts w:cs="Times New Roman"/>
      <w:sz w:val="16"/>
      <w:szCs w:val="16"/>
    </w:rPr>
  </w:style>
  <w:style w:type="paragraph" w:styleId="CommentText">
    <w:name w:val="annotation text"/>
    <w:basedOn w:val="Normal"/>
    <w:link w:val="CommentTextChar"/>
    <w:uiPriority w:val="99"/>
    <w:semiHidden/>
    <w:rsid w:val="00F03A59"/>
    <w:rPr>
      <w:sz w:val="20"/>
      <w:szCs w:val="20"/>
    </w:rPr>
  </w:style>
  <w:style w:type="character" w:customStyle="1" w:styleId="CommentTextChar">
    <w:name w:val="Comment Text Char"/>
    <w:basedOn w:val="DefaultParagraphFont"/>
    <w:link w:val="CommentText"/>
    <w:uiPriority w:val="99"/>
    <w:semiHidden/>
    <w:rsid w:val="00F1359F"/>
    <w:rPr>
      <w:sz w:val="20"/>
      <w:szCs w:val="20"/>
      <w:lang w:val="lv-LV" w:eastAsia="en-US"/>
    </w:rPr>
  </w:style>
  <w:style w:type="paragraph" w:styleId="CommentSubject">
    <w:name w:val="annotation subject"/>
    <w:basedOn w:val="CommentText"/>
    <w:next w:val="CommentText"/>
    <w:link w:val="CommentSubjectChar"/>
    <w:uiPriority w:val="99"/>
    <w:semiHidden/>
    <w:rsid w:val="00F03A59"/>
    <w:rPr>
      <w:b/>
      <w:bCs/>
    </w:rPr>
  </w:style>
  <w:style w:type="character" w:customStyle="1" w:styleId="CommentSubjectChar">
    <w:name w:val="Comment Subject Char"/>
    <w:basedOn w:val="CommentTextChar"/>
    <w:link w:val="CommentSubject"/>
    <w:uiPriority w:val="99"/>
    <w:semiHidden/>
    <w:rsid w:val="00F1359F"/>
    <w:rPr>
      <w:b/>
      <w:bCs/>
      <w:sz w:val="20"/>
      <w:szCs w:val="20"/>
      <w:lang w:val="lv-LV" w:eastAsia="en-US"/>
    </w:rPr>
  </w:style>
  <w:style w:type="paragraph" w:styleId="NormalWeb">
    <w:name w:val="Normal (Web)"/>
    <w:basedOn w:val="Normal"/>
    <w:uiPriority w:val="99"/>
    <w:semiHidden/>
    <w:unhideWhenUsed/>
    <w:rsid w:val="00AE260A"/>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AE2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54886">
      <w:bodyDiv w:val="1"/>
      <w:marLeft w:val="0"/>
      <w:marRight w:val="0"/>
      <w:marTop w:val="0"/>
      <w:marBottom w:val="0"/>
      <w:divBdr>
        <w:top w:val="none" w:sz="0" w:space="0" w:color="auto"/>
        <w:left w:val="none" w:sz="0" w:space="0" w:color="auto"/>
        <w:bottom w:val="none" w:sz="0" w:space="0" w:color="auto"/>
        <w:right w:val="none" w:sz="0" w:space="0" w:color="auto"/>
      </w:divBdr>
    </w:div>
    <w:div w:id="6783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morton@ipcsa.internation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pcsa.internation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European Port Community Systems Association</vt:lpstr>
    </vt:vector>
  </TitlesOfParts>
  <Company>Freeport of Riga</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Port Community Systems Association</dc:title>
  <dc:creator>Inga Cabe</dc:creator>
  <cp:lastModifiedBy>Richard Morton</cp:lastModifiedBy>
  <cp:revision>2</cp:revision>
  <dcterms:created xsi:type="dcterms:W3CDTF">2020-12-09T11:20:00Z</dcterms:created>
  <dcterms:modified xsi:type="dcterms:W3CDTF">2020-12-09T11:20:00Z</dcterms:modified>
</cp:coreProperties>
</file>